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sz w:val="84"/>
          <w:szCs w:val="84"/>
          <w:u w:val="single"/>
          <w:lang w:val="en-US" w:eastAsia="zh-CN"/>
        </w:rPr>
      </w:pPr>
    </w:p>
    <w:p>
      <w:pPr>
        <w:rPr>
          <w:sz w:val="84"/>
          <w:szCs w:val="84"/>
          <w:u w:val="single"/>
        </w:rPr>
      </w:pPr>
    </w:p>
    <w:p>
      <w:pPr>
        <w:jc w:val="center"/>
        <w:rPr>
          <w:rFonts w:hint="eastAsia"/>
          <w:sz w:val="84"/>
          <w:szCs w:val="84"/>
          <w:lang w:val="en-US" w:eastAsia="zh-CN"/>
        </w:rPr>
      </w:pPr>
    </w:p>
    <w:p>
      <w:pPr>
        <w:jc w:val="center"/>
        <w:rPr>
          <w:rFonts w:hint="eastAsia"/>
          <w:sz w:val="84"/>
          <w:szCs w:val="84"/>
          <w:lang w:val="en-US" w:eastAsia="zh-CN"/>
        </w:rPr>
      </w:pPr>
    </w:p>
    <w:p>
      <w:pPr>
        <w:jc w:val="center"/>
        <w:rPr>
          <w:rFonts w:hint="eastAsia"/>
          <w:sz w:val="84"/>
          <w:szCs w:val="84"/>
          <w:lang w:eastAsia="zh-CN"/>
        </w:rPr>
      </w:pPr>
      <w:r>
        <w:rPr>
          <w:rFonts w:hint="eastAsia"/>
          <w:sz w:val="84"/>
          <w:szCs w:val="84"/>
          <w:lang w:eastAsia="zh-CN"/>
        </w:rPr>
        <w:t>海口市商务局</w:t>
      </w:r>
    </w:p>
    <w:p>
      <w:pPr>
        <w:jc w:val="center"/>
        <w:rPr>
          <w:sz w:val="84"/>
          <w:szCs w:val="84"/>
        </w:rPr>
      </w:pPr>
      <w:r>
        <w:rPr>
          <w:rFonts w:hint="eastAsia"/>
          <w:sz w:val="84"/>
          <w:szCs w:val="84"/>
          <w:lang w:val="en-US" w:eastAsia="zh-CN"/>
        </w:rPr>
        <w:t>2020</w:t>
      </w:r>
      <w:r>
        <w:rPr>
          <w:rFonts w:hint="eastAsia"/>
          <w:sz w:val="84"/>
          <w:szCs w:val="84"/>
        </w:rPr>
        <w:t>年部门预算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5"/>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theme="minorBidi"/>
          <w:sz w:val="32"/>
          <w:szCs w:val="32"/>
          <w:lang w:eastAsia="zh-CN"/>
        </w:rPr>
        <w:t>海口市商务局</w:t>
      </w:r>
      <w:r>
        <w:rPr>
          <w:rFonts w:hint="eastAsia" w:ascii="黑体" w:hAnsi="黑体" w:eastAsia="黑体"/>
          <w:sz w:val="32"/>
          <w:szCs w:val="32"/>
        </w:rPr>
        <w:t>概况</w:t>
      </w:r>
    </w:p>
    <w:p>
      <w:pPr>
        <w:pStyle w:val="5"/>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5"/>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5"/>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theme="minorBidi"/>
          <w:sz w:val="32"/>
          <w:szCs w:val="32"/>
          <w:lang w:val="en-US" w:eastAsia="zh-CN"/>
        </w:rPr>
        <w:t>海口市商务局2020</w:t>
      </w:r>
      <w:r>
        <w:rPr>
          <w:rFonts w:hint="eastAsia" w:ascii="黑体" w:hAnsi="黑体" w:eastAsia="黑体"/>
          <w:sz w:val="32"/>
          <w:szCs w:val="32"/>
        </w:rPr>
        <w:t>年部门预算表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5"/>
        <w:numPr>
          <w:ilvl w:val="0"/>
          <w:numId w:val="3"/>
        </w:numPr>
        <w:ind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市(县)级财力安排的专项转移支付预算表</w:t>
      </w:r>
    </w:p>
    <w:p>
      <w:pPr>
        <w:pStyle w:val="5"/>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海口市商务局</w:t>
      </w:r>
      <w:r>
        <w:rPr>
          <w:rFonts w:hint="eastAsia" w:ascii="黑体" w:hAnsi="黑体" w:eastAsia="黑体" w:cstheme="minorBidi"/>
          <w:sz w:val="32"/>
          <w:szCs w:val="32"/>
          <w:lang w:val="en-US" w:eastAsia="zh-CN"/>
        </w:rPr>
        <w:t>2020</w:t>
      </w:r>
      <w:r>
        <w:rPr>
          <w:rFonts w:hint="eastAsia" w:ascii="黑体" w:hAnsi="黑体" w:eastAsia="黑体"/>
          <w:sz w:val="32"/>
          <w:szCs w:val="32"/>
        </w:rPr>
        <w:t>年部门预算情况说明</w:t>
      </w:r>
    </w:p>
    <w:p>
      <w:pPr>
        <w:pStyle w:val="5"/>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5"/>
        <w:ind w:left="1320" w:firstLine="0" w:firstLineChars="0"/>
        <w:jc w:val="left"/>
        <w:rPr>
          <w:rFonts w:ascii="黑体" w:hAnsi="黑体" w:eastAsia="黑体"/>
          <w:sz w:val="32"/>
          <w:szCs w:val="32"/>
        </w:rPr>
      </w:pPr>
    </w:p>
    <w:p>
      <w:pPr>
        <w:pStyle w:val="5"/>
        <w:ind w:left="1320" w:firstLine="0" w:firstLineChars="0"/>
        <w:jc w:val="left"/>
        <w:rPr>
          <w:rFonts w:ascii="黑体" w:hAnsi="黑体" w:eastAsia="黑体"/>
          <w:sz w:val="32"/>
          <w:szCs w:val="32"/>
        </w:rPr>
      </w:pPr>
    </w:p>
    <w:p>
      <w:pPr>
        <w:pStyle w:val="5"/>
        <w:ind w:left="1320" w:firstLine="0" w:firstLineChars="0"/>
        <w:jc w:val="left"/>
        <w:rPr>
          <w:rFonts w:ascii="黑体" w:hAnsi="黑体" w:eastAsia="黑体"/>
          <w:sz w:val="32"/>
          <w:szCs w:val="32"/>
        </w:rPr>
      </w:pPr>
    </w:p>
    <w:p>
      <w:pPr>
        <w:pStyle w:val="5"/>
        <w:ind w:left="1320" w:firstLine="0" w:firstLineChars="0"/>
        <w:jc w:val="left"/>
        <w:rPr>
          <w:rFonts w:ascii="黑体" w:hAnsi="黑体" w:eastAsia="黑体"/>
          <w:sz w:val="32"/>
          <w:szCs w:val="32"/>
        </w:rPr>
      </w:pPr>
    </w:p>
    <w:p>
      <w:pPr>
        <w:pStyle w:val="5"/>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theme="minorBidi"/>
          <w:sz w:val="32"/>
          <w:szCs w:val="32"/>
          <w:lang w:eastAsia="zh-CN"/>
        </w:rPr>
        <w:t>海口市商务局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5"/>
        <w:numPr>
          <w:ilvl w:val="0"/>
          <w:numId w:val="0"/>
        </w:numPr>
        <w:ind w:leftChars="0"/>
        <w:jc w:val="left"/>
        <w:rPr>
          <w:rFonts w:ascii="黑体" w:hAnsi="黑体" w:eastAsia="黑体" w:cs="仿宋_GB2312"/>
          <w:sz w:val="32"/>
          <w:szCs w:val="32"/>
        </w:rPr>
      </w:pPr>
      <w:r>
        <w:rPr>
          <w:rFonts w:hint="eastAsia" w:ascii="黑体" w:hAnsi="黑体" w:eastAsia="黑体" w:cs="仿宋_GB2312"/>
          <w:sz w:val="32"/>
          <w:szCs w:val="32"/>
          <w:lang w:val="en-US" w:eastAsia="zh-CN"/>
        </w:rPr>
        <w:t xml:space="preserve">    一、</w:t>
      </w:r>
      <w:r>
        <w:rPr>
          <w:rFonts w:hint="eastAsia" w:ascii="黑体" w:hAnsi="黑体" w:eastAsia="黑体" w:cs="仿宋_GB2312"/>
          <w:sz w:val="32"/>
          <w:szCs w:val="32"/>
        </w:rPr>
        <w:t>主要职能</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(一）贯彻执行党和国家及省市有关国内外贸易、国内外经济合作、招商引资的</w:t>
      </w:r>
      <w:r>
        <w:rPr>
          <w:rFonts w:hint="eastAsia" w:ascii="仿宋_GB2312" w:eastAsia="仿宋_GB2312" w:cs="仿宋_GB2312"/>
          <w:sz w:val="32"/>
          <w:szCs w:val="32"/>
        </w:rPr>
        <w:t>方针政策、法律、法规和规章</w:t>
      </w:r>
      <w:r>
        <w:rPr>
          <w:rFonts w:hint="eastAsia" w:ascii="仿宋_GB2312" w:hAnsi="Times New Roman" w:eastAsia="仿宋_GB2312" w:cs="仿宋_GB2312"/>
          <w:color w:val="auto"/>
          <w:sz w:val="32"/>
          <w:szCs w:val="32"/>
          <w:lang w:val="en-US" w:eastAsia="zh-CN" w:bidi="ar-SA"/>
        </w:rPr>
        <w:t>；</w:t>
      </w:r>
      <w:r>
        <w:rPr>
          <w:rFonts w:ascii="仿宋_GB2312" w:hAnsi="Times New Roman" w:eastAsia="仿宋_GB2312" w:cs="仿宋_GB2312"/>
          <w:color w:val="auto"/>
          <w:sz w:val="32"/>
          <w:szCs w:val="32"/>
          <w:lang w:val="en-US" w:eastAsia="zh-CN" w:bidi="ar-SA"/>
        </w:rPr>
        <w:t>依法</w:t>
      </w:r>
      <w:r>
        <w:rPr>
          <w:rFonts w:hint="eastAsia" w:ascii="仿宋_GB2312" w:hAnsi="Times New Roman" w:eastAsia="仿宋_GB2312" w:cs="仿宋_GB2312"/>
          <w:color w:val="auto"/>
          <w:sz w:val="32"/>
          <w:szCs w:val="32"/>
          <w:lang w:val="en-US" w:eastAsia="zh-CN" w:bidi="ar-SA"/>
        </w:rPr>
        <w:t>拟定并组织实施</w:t>
      </w:r>
      <w:r>
        <w:rPr>
          <w:rFonts w:ascii="仿宋_GB2312" w:hAnsi="Times New Roman" w:eastAsia="仿宋_GB2312" w:cs="仿宋_GB2312"/>
          <w:color w:val="auto"/>
          <w:sz w:val="32"/>
          <w:szCs w:val="32"/>
          <w:lang w:val="en-US" w:eastAsia="zh-CN" w:bidi="ar-SA"/>
        </w:rPr>
        <w:t>全市国内外贸易、国内外经济合作、投资促进的法规、规章、实施细则、政策以及发展规划、计划。</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(二）负责推进全市流通产业结构调整，指导商贸服务业和社区商业发展，提出促进商贸中小企业发展的政策建议，推动流通标准化和连锁经营、商业特许经营、物流配送、电子商务等现代流通方式的发展。</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三）负责研究提出引导市内外资金投向市场体系建设的政策，指导大宗产品批发市场规划、社区商业发展和城市商业网点规划、商业体系建设工作，推进农村市场体系建设，组织实施农村现代流通网络工程，促进城乡市场一体化发展。</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四）负责组织实施全市重要消费品市场调控和重要生产资料流通管理，建立健全生活必需品市场供应应急管理机制，监测分析市场运行、商品供求状况，调查分析商品价格信息，进行预测预警和信息引导，按职责分工负责重要消费品储备管理和市场调控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五）负责牵头协调全市整顿和规范市场经济秩序工作，组织制定全市规范市场运行、流通秩序的政策，推进全市商务综合执法，指导全市商业信用销售，推动商务领域信用体系建设，逐步建立商务诚信公共服务平台</w:t>
      </w:r>
      <w:r>
        <w:rPr>
          <w:rFonts w:hint="eastAsia" w:ascii="仿宋_GB2312" w:hAnsi="Times New Roman" w:eastAsia="仿宋_GB2312" w:cs="仿宋_GB2312"/>
          <w:color w:val="auto"/>
          <w:sz w:val="32"/>
          <w:szCs w:val="32"/>
          <w:lang w:val="en-US" w:eastAsia="zh-CN" w:bidi="ar-SA"/>
        </w:rPr>
        <w:t>，</w:t>
      </w:r>
      <w:r>
        <w:rPr>
          <w:rFonts w:ascii="仿宋_GB2312" w:hAnsi="Times New Roman" w:eastAsia="仿宋_GB2312" w:cs="仿宋_GB2312"/>
          <w:color w:val="auto"/>
          <w:sz w:val="32"/>
          <w:szCs w:val="32"/>
          <w:lang w:val="en-US" w:eastAsia="zh-CN" w:bidi="ar-SA"/>
        </w:rPr>
        <w:t>按照相关规定对特殊流通行业进行监督管理。</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六）负责对全市外贸行业进行指导；研究分析全市进出口商品状况，拟定促进外贸增长方式转变的政策措施；会同有关部门指导贸易促进活动和外贸促进体系建设，推进进出口贸易标准化工作，推广国际贸易新方式；建立进出口公平贸易预警机制，指导协调我市进出口公平贸易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(七）负责协调推进全市服务业发展工作；会同有关方面拟定</w:t>
      </w:r>
      <w:r>
        <w:rPr>
          <w:rFonts w:hint="eastAsia" w:ascii="仿宋_GB2312" w:hAnsi="Times New Roman" w:eastAsia="仿宋_GB2312" w:cs="仿宋_GB2312"/>
          <w:color w:val="auto"/>
          <w:sz w:val="32"/>
          <w:szCs w:val="32"/>
          <w:lang w:val="en-US" w:eastAsia="zh-CN" w:bidi="ar-SA"/>
        </w:rPr>
        <w:t>并</w:t>
      </w:r>
      <w:r>
        <w:rPr>
          <w:rFonts w:ascii="仿宋_GB2312" w:hAnsi="Times New Roman" w:eastAsia="仿宋_GB2312" w:cs="仿宋_GB2312"/>
          <w:color w:val="auto"/>
          <w:sz w:val="32"/>
          <w:szCs w:val="32"/>
          <w:lang w:val="en-US" w:eastAsia="zh-CN" w:bidi="ar-SA"/>
        </w:rPr>
        <w:t>组织实施全市商贸服务业、促进服务出口、服务外包发展规划和政策措施；综合分析全市服务业发展运行情况；推动服务外包平台建设。负责全市电子商务发展工作；拟定</w:t>
      </w:r>
      <w:r>
        <w:rPr>
          <w:rFonts w:hint="eastAsia" w:ascii="仿宋_GB2312" w:hAnsi="Times New Roman" w:eastAsia="仿宋_GB2312" w:cs="仿宋_GB2312"/>
          <w:color w:val="auto"/>
          <w:sz w:val="32"/>
          <w:szCs w:val="32"/>
          <w:lang w:val="en-US" w:eastAsia="zh-CN" w:bidi="ar-SA"/>
        </w:rPr>
        <w:t>并</w:t>
      </w:r>
      <w:r>
        <w:rPr>
          <w:rFonts w:ascii="仿宋_GB2312" w:hAnsi="Times New Roman" w:eastAsia="仿宋_GB2312" w:cs="仿宋_GB2312"/>
          <w:color w:val="auto"/>
          <w:sz w:val="32"/>
          <w:szCs w:val="32"/>
          <w:lang w:val="en-US" w:eastAsia="zh-CN" w:bidi="ar-SA"/>
        </w:rPr>
        <w:t>组织实施全市电子商务发展规划和政策措施；推动电子商务服务体系、平台、产业园区建设；促进电子商务推广与应用；开展全市电子商务行业统计、监测和分析相关工作。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(八）负责全市外商投资企业的管理和服务工作，分析研究全市外商投资情况，并协调解决有关问题；负责依法核准外商投资企业的审批事项；负责依法监督检查外商投资企业执行有关法律</w:t>
      </w:r>
      <w:r>
        <w:rPr>
          <w:rFonts w:hint="eastAsia" w:ascii="仿宋_GB2312" w:hAnsi="Times New Roman" w:eastAsia="仿宋_GB2312" w:cs="仿宋_GB2312"/>
          <w:color w:val="auto"/>
          <w:sz w:val="32"/>
          <w:szCs w:val="32"/>
          <w:lang w:val="en-US" w:eastAsia="zh-CN" w:bidi="ar-SA"/>
        </w:rPr>
        <w:t>、</w:t>
      </w:r>
      <w:r>
        <w:rPr>
          <w:rFonts w:ascii="仿宋_GB2312" w:hAnsi="Times New Roman" w:eastAsia="仿宋_GB2312" w:cs="仿宋_GB2312"/>
          <w:color w:val="auto"/>
          <w:sz w:val="32"/>
          <w:szCs w:val="32"/>
          <w:lang w:val="en-US" w:eastAsia="zh-CN" w:bidi="ar-SA"/>
        </w:rPr>
        <w:t>法规、规章和合同章程的情况，加强事中事后监督</w:t>
      </w:r>
      <w:r>
        <w:rPr>
          <w:rFonts w:hint="eastAsia" w:ascii="仿宋_GB2312" w:hAnsi="Times New Roman" w:eastAsia="仿宋_GB2312" w:cs="仿宋_GB2312"/>
          <w:color w:val="auto"/>
          <w:sz w:val="32"/>
          <w:szCs w:val="32"/>
          <w:lang w:val="en-US" w:eastAsia="zh-CN" w:bidi="ar-SA"/>
        </w:rPr>
        <w:t>；</w:t>
      </w:r>
      <w:r>
        <w:rPr>
          <w:rFonts w:ascii="仿宋_GB2312" w:hAnsi="Times New Roman" w:eastAsia="仿宋_GB2312" w:cs="仿宋_GB2312"/>
          <w:color w:val="auto"/>
          <w:sz w:val="32"/>
          <w:szCs w:val="32"/>
          <w:lang w:val="en-US" w:eastAsia="zh-CN" w:bidi="ar-SA"/>
        </w:rPr>
        <w:t>联系指导全市开发园区利用外资工作。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(九）负责全市对外经济合作和对外援助工作，依法管理和监督全市对外承包工程、劳务合作，保护外派劳务和就业人员的权益；</w:t>
      </w:r>
      <w:r>
        <w:rPr>
          <w:rFonts w:hint="eastAsia" w:ascii="仿宋_GB2312" w:eastAsia="仿宋_GB2312"/>
          <w:sz w:val="32"/>
          <w:szCs w:val="32"/>
        </w:rPr>
        <w:t>拟定并组织实施</w:t>
      </w:r>
      <w:r>
        <w:rPr>
          <w:rFonts w:ascii="仿宋_GB2312" w:hAnsi="Times New Roman" w:eastAsia="仿宋_GB2312" w:cs="仿宋_GB2312"/>
          <w:color w:val="auto"/>
          <w:sz w:val="32"/>
          <w:szCs w:val="32"/>
          <w:lang w:val="en-US" w:eastAsia="zh-CN" w:bidi="ar-SA"/>
        </w:rPr>
        <w:t>我市境外投资管理办法和具体政策；协助上级主管部门管理和监督我市承担的国家对外援助项目；指导</w:t>
      </w:r>
      <w:r>
        <w:rPr>
          <w:rFonts w:hint="eastAsia" w:ascii="仿宋_GB2312" w:hAnsi="Times New Roman" w:eastAsia="仿宋_GB2312" w:cs="仿宋_GB2312"/>
          <w:color w:val="auto"/>
          <w:sz w:val="32"/>
          <w:szCs w:val="32"/>
          <w:lang w:val="en-US" w:eastAsia="zh-CN" w:bidi="ar-SA"/>
        </w:rPr>
        <w:t>监督</w:t>
      </w:r>
      <w:r>
        <w:rPr>
          <w:rFonts w:ascii="仿宋_GB2312" w:hAnsi="Times New Roman" w:eastAsia="仿宋_GB2312" w:cs="仿宋_GB2312"/>
          <w:color w:val="auto"/>
          <w:sz w:val="32"/>
          <w:szCs w:val="32"/>
          <w:lang w:val="en-US" w:eastAsia="zh-CN" w:bidi="ar-SA"/>
        </w:rPr>
        <w:t>出境就业、境外就业职业介绍机构资格认定工作。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(十）负责全市招商引资工作，</w:t>
      </w:r>
      <w:r>
        <w:rPr>
          <w:rFonts w:hint="eastAsia" w:ascii="仿宋_GB2312" w:eastAsia="仿宋_GB2312"/>
          <w:sz w:val="32"/>
          <w:szCs w:val="32"/>
        </w:rPr>
        <w:t>拟定并组织实施</w:t>
      </w:r>
      <w:r>
        <w:rPr>
          <w:rFonts w:ascii="仿宋_GB2312" w:hAnsi="Times New Roman" w:eastAsia="仿宋_GB2312" w:cs="仿宋_GB2312"/>
          <w:color w:val="auto"/>
          <w:sz w:val="32"/>
          <w:szCs w:val="32"/>
          <w:lang w:val="en-US" w:eastAsia="zh-CN" w:bidi="ar-SA"/>
        </w:rPr>
        <w:t>招商引资中长期规划、年度工作计划和政策措施；负责全市招商引资项目编制的审核</w:t>
      </w:r>
      <w:r>
        <w:rPr>
          <w:rFonts w:hint="eastAsia" w:ascii="仿宋_GB2312" w:hAnsi="Times New Roman" w:eastAsia="仿宋_GB2312" w:cs="仿宋_GB2312"/>
          <w:color w:val="auto"/>
          <w:sz w:val="32"/>
          <w:szCs w:val="32"/>
          <w:lang w:val="en-US" w:eastAsia="zh-CN" w:bidi="ar-SA"/>
        </w:rPr>
        <w:t>；</w:t>
      </w:r>
      <w:r>
        <w:rPr>
          <w:rFonts w:ascii="仿宋_GB2312" w:hAnsi="Times New Roman" w:eastAsia="仿宋_GB2312" w:cs="仿宋_GB2312"/>
          <w:color w:val="auto"/>
          <w:sz w:val="32"/>
          <w:szCs w:val="32"/>
          <w:lang w:val="en-US" w:eastAsia="zh-CN" w:bidi="ar-SA"/>
        </w:rPr>
        <w:t>负责全市重大招商活动策划、组织、协调，加强对重大招商项目和重点企业的跟踪服务，组织实施招商引资奖励，提供投资咨询服务；推进投资信息平台建设，指导全市招商部门业务工作。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(十一）负责国内经济协作工作，推进区域经济合作；负责国内友好城市的结交及相关工作；负责外地驻海口办事处、驻市商会、商贸行业协会的联系工作。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(十二）负责对所属事业单位贯彻执行</w:t>
      </w:r>
      <w:r>
        <w:rPr>
          <w:rFonts w:hint="eastAsia" w:ascii="仿宋_GB2312" w:eastAsia="仿宋_GB2312"/>
          <w:sz w:val="32"/>
          <w:szCs w:val="32"/>
        </w:rPr>
        <w:t>党和国家的</w:t>
      </w:r>
      <w:r>
        <w:rPr>
          <w:rFonts w:ascii="仿宋_GB2312" w:hAnsi="Times New Roman" w:eastAsia="仿宋_GB2312" w:cs="仿宋_GB2312"/>
          <w:color w:val="auto"/>
          <w:sz w:val="32"/>
          <w:szCs w:val="32"/>
          <w:lang w:val="en-US" w:eastAsia="zh-CN" w:bidi="ar-SA"/>
        </w:rPr>
        <w:t>方针政策、法律、法规和规章的情况进行监督检查，协同有关部门监管其非经营性国有资产</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(十三）指导各区商务工作。</w:t>
      </w:r>
    </w:p>
    <w:p>
      <w:pPr>
        <w:adjustRightInd w:val="0"/>
        <w:snapToGrid w:val="0"/>
        <w:spacing w:line="560" w:lineRule="exact"/>
        <w:ind w:firstLine="640" w:firstLineChars="200"/>
        <w:jc w:val="both"/>
        <w:rPr>
          <w:rFonts w:ascii="仿宋_GB2312" w:hAnsi="Times New Roman" w:eastAsia="仿宋_GB2312" w:cs="仿宋_GB2312"/>
          <w:color w:val="auto"/>
          <w:sz w:val="32"/>
          <w:szCs w:val="32"/>
          <w:lang w:val="en-US" w:eastAsia="zh-CN" w:bidi="ar-SA"/>
        </w:rPr>
      </w:pPr>
      <w:r>
        <w:rPr>
          <w:rFonts w:ascii="仿宋_GB2312" w:hAnsi="Times New Roman" w:eastAsia="仿宋_GB2312" w:cs="仿宋_GB2312"/>
          <w:color w:val="auto"/>
          <w:sz w:val="32"/>
          <w:szCs w:val="32"/>
          <w:lang w:val="en-US" w:eastAsia="zh-CN" w:bidi="ar-SA"/>
        </w:rPr>
        <w:t>(十</w:t>
      </w:r>
      <w:r>
        <w:rPr>
          <w:rFonts w:hint="eastAsia" w:ascii="仿宋_GB2312" w:hAnsi="Times New Roman" w:eastAsia="仿宋_GB2312" w:cs="仿宋_GB2312"/>
          <w:color w:val="auto"/>
          <w:sz w:val="32"/>
          <w:szCs w:val="32"/>
          <w:lang w:val="en-US" w:eastAsia="zh-CN" w:bidi="ar-SA"/>
        </w:rPr>
        <w:t>四</w:t>
      </w:r>
      <w:r>
        <w:rPr>
          <w:rFonts w:ascii="仿宋_GB2312" w:hAnsi="Times New Roman" w:eastAsia="仿宋_GB2312" w:cs="仿宋_GB2312"/>
          <w:color w:val="auto"/>
          <w:sz w:val="32"/>
          <w:szCs w:val="32"/>
          <w:lang w:val="en-US" w:eastAsia="zh-CN" w:bidi="ar-SA"/>
        </w:rPr>
        <w:t>）承办市政府和上级部门交办的其他工作。</w:t>
      </w:r>
    </w:p>
    <w:p>
      <w:pPr>
        <w:pStyle w:val="5"/>
        <w:numPr>
          <w:ilvl w:val="0"/>
          <w:numId w:val="0"/>
        </w:numPr>
        <w:ind w:leftChars="0"/>
        <w:jc w:val="left"/>
        <w:rPr>
          <w:rFonts w:ascii="黑体" w:hAnsi="黑体" w:eastAsia="黑体" w:cs="仿宋_GB2312"/>
          <w:sz w:val="32"/>
          <w:szCs w:val="32"/>
        </w:rPr>
      </w:pPr>
      <w:r>
        <w:rPr>
          <w:rFonts w:hint="eastAsia" w:ascii="黑体" w:hAnsi="黑体" w:eastAsia="黑体" w:cs="仿宋_GB2312"/>
          <w:sz w:val="32"/>
          <w:szCs w:val="32"/>
          <w:lang w:val="en-US" w:eastAsia="zh-CN"/>
        </w:rPr>
        <w:t xml:space="preserve">     一、</w:t>
      </w:r>
      <w:r>
        <w:rPr>
          <w:rFonts w:hint="eastAsia" w:ascii="黑体" w:hAnsi="黑体" w:eastAsia="黑体" w:cs="仿宋_GB2312"/>
          <w:sz w:val="32"/>
          <w:szCs w:val="32"/>
        </w:rPr>
        <w:t>部门预算单位构成</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海口市商务局</w:t>
      </w:r>
      <w:r>
        <w:rPr>
          <w:rFonts w:hint="eastAsia" w:ascii="仿宋_GB2312" w:hAnsi="黑体" w:eastAsia="仿宋_GB2312" w:cs="仿宋_GB2312"/>
          <w:sz w:val="32"/>
          <w:szCs w:val="32"/>
          <w:lang w:val="en-US" w:eastAsia="zh-CN"/>
        </w:rPr>
        <w:t>2020</w:t>
      </w:r>
      <w:r>
        <w:rPr>
          <w:rFonts w:hint="eastAsia" w:ascii="仿宋_GB2312" w:hAnsi="黑体" w:eastAsia="仿宋_GB2312" w:cs="仿宋_GB2312"/>
          <w:sz w:val="32"/>
          <w:szCs w:val="32"/>
        </w:rPr>
        <w:t>年部门预算编制范围的二级预算单位包括：</w:t>
      </w:r>
    </w:p>
    <w:p>
      <w:pPr>
        <w:pStyle w:val="5"/>
        <w:numPr>
          <w:ilvl w:val="0"/>
          <w:numId w:val="0"/>
        </w:numPr>
        <w:ind w:left="800" w:left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lang w:eastAsia="zh-CN"/>
        </w:rPr>
        <w:t>海口市商业网点建设办公室</w:t>
      </w:r>
    </w:p>
    <w:p>
      <w:pPr>
        <w:pStyle w:val="4"/>
        <w:numPr>
          <w:ilvl w:val="0"/>
          <w:numId w:val="0"/>
        </w:numPr>
        <w:ind w:left="840" w:leftChars="0"/>
        <w:jc w:val="left"/>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海口市商务综合执法支队</w:t>
      </w:r>
    </w:p>
    <w:p>
      <w:pPr>
        <w:ind w:left="0"/>
        <w:jc w:val="left"/>
        <w:rPr>
          <w:rFonts w:ascii="仿宋_GB2312" w:hAnsi="黑体" w:eastAsia="仿宋_GB2312" w:cs="仿宋_GB2312"/>
          <w:sz w:val="32"/>
          <w:szCs w:val="32"/>
        </w:rPr>
      </w:pPr>
    </w:p>
    <w:p>
      <w:pPr>
        <w:ind w:left="8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theme="minorBidi"/>
          <w:sz w:val="32"/>
          <w:szCs w:val="32"/>
          <w:lang w:val="en-US" w:eastAsia="zh-CN"/>
        </w:rPr>
        <w:t>海口市商务局2020</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theme="minorBidi"/>
          <w:sz w:val="32"/>
          <w:szCs w:val="32"/>
          <w:lang w:eastAsia="zh-CN"/>
        </w:rPr>
        <w:t>海口市商务局</w:t>
      </w:r>
      <w:r>
        <w:rPr>
          <w:rFonts w:hint="eastAsia" w:ascii="黑体" w:hAnsi="黑体" w:eastAsia="黑体" w:cstheme="minorBidi"/>
          <w:sz w:val="32"/>
          <w:szCs w:val="32"/>
          <w:lang w:val="en-US" w:eastAsia="zh-CN"/>
        </w:rPr>
        <w:t>2020</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theme="minorBidi"/>
          <w:sz w:val="32"/>
          <w:szCs w:val="32"/>
          <w:lang w:eastAsia="zh-CN"/>
        </w:rPr>
        <w:t>海口市商务局</w:t>
      </w:r>
      <w:r>
        <w:rPr>
          <w:rFonts w:hint="eastAsia" w:ascii="黑体" w:hAnsi="黑体" w:eastAsia="黑体" w:cstheme="minorBidi"/>
          <w:sz w:val="32"/>
          <w:szCs w:val="32"/>
          <w:lang w:val="en-US" w:eastAsia="zh-CN"/>
        </w:rPr>
        <w:t>2020</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海口市商务局</w:t>
      </w:r>
      <w:r>
        <w:rPr>
          <w:rFonts w:hint="eastAsia" w:ascii="仿宋_GB2312" w:hAnsi="黑体" w:eastAsia="仿宋_GB2312" w:cstheme="minorBidi"/>
          <w:sz w:val="32"/>
          <w:szCs w:val="32"/>
          <w:lang w:val="en-US" w:eastAsia="zh-CN"/>
        </w:rPr>
        <w:t>2020</w:t>
      </w:r>
      <w:r>
        <w:rPr>
          <w:rFonts w:hint="eastAsia" w:ascii="仿宋_GB2312" w:hAnsi="黑体" w:eastAsia="仿宋_GB2312"/>
          <w:sz w:val="32"/>
          <w:szCs w:val="32"/>
        </w:rPr>
        <w:t>年财政拨款收支总预算</w:t>
      </w:r>
      <w:r>
        <w:rPr>
          <w:rFonts w:hint="eastAsia" w:ascii="仿宋_GB2312" w:hAnsi="黑体" w:eastAsia="仿宋_GB2312" w:cstheme="minorBidi"/>
          <w:sz w:val="32"/>
          <w:szCs w:val="32"/>
        </w:rPr>
        <w:t>56832.24</w:t>
      </w:r>
      <w:r>
        <w:rPr>
          <w:rFonts w:hint="eastAsia" w:ascii="仿宋_GB2312" w:hAnsi="黑体" w:eastAsia="仿宋_GB2312"/>
          <w:sz w:val="32"/>
          <w:szCs w:val="32"/>
        </w:rPr>
        <w:t>万元。其中，收入总计</w:t>
      </w:r>
      <w:r>
        <w:rPr>
          <w:rFonts w:hint="eastAsia" w:ascii="仿宋_GB2312" w:hAnsi="黑体" w:eastAsia="仿宋_GB2312" w:cstheme="minorBidi"/>
          <w:sz w:val="32"/>
          <w:szCs w:val="32"/>
        </w:rPr>
        <w:t>56832.24</w:t>
      </w:r>
      <w:r>
        <w:rPr>
          <w:rFonts w:hint="eastAsia" w:ascii="仿宋_GB2312" w:hAnsi="黑体" w:eastAsia="仿宋_GB2312"/>
          <w:sz w:val="32"/>
          <w:szCs w:val="32"/>
        </w:rPr>
        <w:t>万元，包括一般公共预算本年收入</w:t>
      </w:r>
      <w:r>
        <w:rPr>
          <w:rFonts w:hint="eastAsia" w:ascii="仿宋_GB2312" w:hAnsi="黑体" w:eastAsia="仿宋_GB2312" w:cstheme="minorBidi"/>
          <w:sz w:val="32"/>
          <w:szCs w:val="32"/>
        </w:rPr>
        <w:t>56832.24</w:t>
      </w:r>
      <w:r>
        <w:rPr>
          <w:rFonts w:hint="eastAsia" w:ascii="仿宋_GB2312" w:hAnsi="黑体" w:eastAsia="仿宋_GB2312"/>
          <w:sz w:val="32"/>
          <w:szCs w:val="32"/>
        </w:rPr>
        <w:t>万元、上年结转</w:t>
      </w:r>
      <w:r>
        <w:rPr>
          <w:rFonts w:hint="eastAsia" w:ascii="仿宋_GB2312" w:hAnsi="黑体" w:eastAsia="仿宋_GB2312" w:cstheme="minorBidi"/>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theme="minorBidi"/>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theme="minorBidi"/>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theme="minorBidi"/>
          <w:sz w:val="32"/>
          <w:szCs w:val="32"/>
        </w:rPr>
        <w:t>56832.24</w:t>
      </w:r>
      <w:r>
        <w:rPr>
          <w:rFonts w:hint="eastAsia" w:ascii="仿宋_GB2312" w:hAnsi="黑体" w:eastAsia="仿宋_GB2312"/>
          <w:sz w:val="32"/>
          <w:szCs w:val="32"/>
        </w:rPr>
        <w:t>万元，包括一般公共服务支出</w:t>
      </w:r>
      <w:r>
        <w:rPr>
          <w:rFonts w:hint="eastAsia" w:ascii="仿宋_GB2312" w:hAnsi="黑体" w:eastAsia="仿宋_GB2312" w:cstheme="minorBidi"/>
          <w:sz w:val="32"/>
          <w:szCs w:val="32"/>
        </w:rPr>
        <w:t>56465.</w:t>
      </w:r>
      <w:r>
        <w:rPr>
          <w:rFonts w:hint="eastAsia" w:ascii="仿宋_GB2312" w:hAnsi="黑体" w:eastAsia="仿宋_GB2312" w:cstheme="minorBidi"/>
          <w:sz w:val="32"/>
          <w:szCs w:val="32"/>
          <w:lang w:val="en-US" w:eastAsia="zh-CN"/>
        </w:rPr>
        <w:t>70</w:t>
      </w:r>
      <w:r>
        <w:rPr>
          <w:rFonts w:hint="eastAsia" w:ascii="仿宋_GB2312" w:hAnsi="黑体" w:eastAsia="仿宋_GB2312"/>
          <w:sz w:val="32"/>
          <w:szCs w:val="32"/>
        </w:rPr>
        <w:t>万元、外交支出</w:t>
      </w:r>
      <w:r>
        <w:rPr>
          <w:rFonts w:hint="eastAsia" w:ascii="仿宋_GB2312" w:hAnsi="黑体" w:eastAsia="仿宋_GB2312" w:cstheme="minorBidi"/>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theme="minorBidi"/>
          <w:sz w:val="32"/>
          <w:szCs w:val="32"/>
          <w:lang w:val="en-US" w:eastAsia="zh-CN"/>
        </w:rPr>
        <w:t>0</w:t>
      </w:r>
      <w:r>
        <w:rPr>
          <w:rFonts w:hint="eastAsia" w:ascii="仿宋_GB2312" w:hAnsi="黑体" w:eastAsia="仿宋_GB2312"/>
          <w:sz w:val="32"/>
          <w:szCs w:val="32"/>
        </w:rPr>
        <w:t>万元、社会保障和就业支出161.05</w:t>
      </w:r>
      <w:r>
        <w:rPr>
          <w:rFonts w:hint="eastAsia" w:ascii="仿宋_GB2312" w:hAnsi="黑体" w:eastAsia="仿宋_GB2312"/>
          <w:sz w:val="32"/>
          <w:szCs w:val="32"/>
          <w:lang w:eastAsia="zh-CN"/>
        </w:rPr>
        <w:t>元、卫生健康支出128.4</w:t>
      </w:r>
      <w:r>
        <w:rPr>
          <w:rFonts w:hint="eastAsia" w:ascii="仿宋_GB2312" w:hAnsi="黑体" w:eastAsia="仿宋_GB2312"/>
          <w:sz w:val="32"/>
          <w:szCs w:val="32"/>
          <w:lang w:val="en-US" w:eastAsia="zh-CN"/>
        </w:rPr>
        <w:t>4万元、住房保障支出77.05万元</w:t>
      </w:r>
      <w:r>
        <w:rPr>
          <w:rFonts w:hint="eastAsia" w:ascii="仿宋_GB2312" w:hAnsi="黑体" w:eastAsia="仿宋_GB2312"/>
          <w:sz w:val="32"/>
          <w:szCs w:val="32"/>
        </w:rPr>
        <w:t>，结转下年</w:t>
      </w:r>
      <w:r>
        <w:rPr>
          <w:rFonts w:hint="eastAsia" w:ascii="仿宋_GB2312" w:hAnsi="黑体" w:eastAsia="仿宋_GB2312" w:cstheme="minorBidi"/>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theme="minorBidi"/>
          <w:sz w:val="32"/>
          <w:szCs w:val="32"/>
          <w:lang w:eastAsia="zh-CN"/>
        </w:rPr>
        <w:t>海口市商务局</w:t>
      </w:r>
      <w:r>
        <w:rPr>
          <w:rFonts w:hint="eastAsia" w:ascii="黑体" w:hAnsi="黑体" w:eastAsia="黑体" w:cstheme="minorBidi"/>
          <w:sz w:val="32"/>
          <w:szCs w:val="32"/>
          <w:lang w:val="en-US" w:eastAsia="zh-CN"/>
        </w:rPr>
        <w:t>2020</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eastAsia="zh-CN"/>
        </w:rPr>
        <w:t>海口市商务局</w:t>
      </w:r>
      <w:r>
        <w:rPr>
          <w:rFonts w:hint="eastAsia" w:ascii="仿宋_GB2312" w:hAnsi="黑体" w:eastAsia="仿宋_GB2312" w:cstheme="minorBidi"/>
          <w:sz w:val="32"/>
          <w:szCs w:val="32"/>
          <w:lang w:val="en-US" w:eastAsia="zh-CN"/>
        </w:rPr>
        <w:t>2020</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5</w:t>
      </w:r>
      <w:r>
        <w:rPr>
          <w:rFonts w:hint="eastAsia" w:ascii="仿宋_GB2312" w:hAnsi="黑体" w:eastAsia="仿宋_GB2312" w:cstheme="minorBidi"/>
          <w:sz w:val="32"/>
          <w:szCs w:val="32"/>
        </w:rPr>
        <w:t>6832.24</w:t>
      </w:r>
      <w:r>
        <w:rPr>
          <w:rFonts w:hint="eastAsia" w:ascii="仿宋_GB2312" w:hAnsi="黑体" w:eastAsia="仿宋_GB2312"/>
          <w:sz w:val="32"/>
          <w:szCs w:val="32"/>
        </w:rPr>
        <w:t>万元，比上年预算数</w:t>
      </w:r>
      <w:r>
        <w:rPr>
          <w:rFonts w:hint="eastAsia" w:ascii="仿宋_GB2312" w:hAnsi="黑体" w:eastAsia="仿宋_GB2312" w:cstheme="minorBidi"/>
          <w:sz w:val="32"/>
          <w:szCs w:val="32"/>
        </w:rPr>
        <w:t>增加</w:t>
      </w:r>
      <w:r>
        <w:rPr>
          <w:rFonts w:hint="eastAsia" w:ascii="仿宋_GB2312" w:hAnsi="黑体" w:eastAsia="仿宋_GB2312" w:cstheme="minorBidi"/>
          <w:sz w:val="32"/>
          <w:szCs w:val="32"/>
          <w:lang w:val="en-US" w:eastAsia="zh-CN"/>
        </w:rPr>
        <w:t>53725.39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机构改革人员合并增加，经常性经费、专项经费相应增多。</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cs="仿宋_GB2312"/>
          <w:sz w:val="32"/>
          <w:szCs w:val="32"/>
        </w:rPr>
      </w:pPr>
      <w:r>
        <w:rPr>
          <w:rFonts w:hint="eastAsia" w:ascii="仿宋_GB2312" w:hAnsi="黑体" w:eastAsia="仿宋_GB2312" w:cs="仿宋_GB2312"/>
          <w:sz w:val="32"/>
          <w:szCs w:val="32"/>
        </w:rPr>
        <w:t>一般公共服务（类）支出56465.</w:t>
      </w:r>
      <w:r>
        <w:rPr>
          <w:rFonts w:hint="eastAsia" w:ascii="仿宋_GB2312" w:hAnsi="黑体" w:eastAsia="仿宋_GB2312" w:cs="仿宋_GB2312"/>
          <w:sz w:val="32"/>
          <w:szCs w:val="32"/>
          <w:lang w:val="en-US" w:eastAsia="zh-CN"/>
        </w:rPr>
        <w:t>70</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99.36</w:t>
      </w:r>
      <w:r>
        <w:rPr>
          <w:rFonts w:hint="eastAsia" w:ascii="仿宋_GB2312" w:hAnsi="黑体" w:eastAsia="仿宋_GB2312" w:cs="仿宋_GB2312"/>
          <w:sz w:val="32"/>
          <w:szCs w:val="32"/>
        </w:rPr>
        <w:t>%；外交（类）支出</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%；教育（类）支出</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%；科学技术（类）支出</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%；社会保障和就业支出</w:t>
      </w:r>
      <w:r>
        <w:rPr>
          <w:rFonts w:hint="eastAsia" w:ascii="仿宋_GB2312" w:hAnsi="黑体" w:eastAsia="仿宋_GB2312" w:cs="仿宋_GB2312"/>
          <w:sz w:val="32"/>
          <w:szCs w:val="32"/>
          <w:lang w:val="en-US" w:eastAsia="zh-CN"/>
        </w:rPr>
        <w:t>161.06万元，占0.28%；卫生健康支出128.44万元，占0.23%；住房保障支出77.05万元；占0.14%</w:t>
      </w:r>
      <w:r>
        <w:rPr>
          <w:rFonts w:hint="eastAsia" w:ascii="仿宋_GB2312" w:hAnsi="黑体" w:eastAsia="仿宋_GB2312" w:cs="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1.一般公共服务（类）人大事务（款）行政运行（项）</w:t>
      </w:r>
      <w:r>
        <w:rPr>
          <w:rFonts w:hint="eastAsia" w:ascii="仿宋_GB2312" w:hAnsi="黑体" w:eastAsia="仿宋_GB2312" w:cs="仿宋_GB2312"/>
          <w:sz w:val="32"/>
          <w:szCs w:val="32"/>
          <w:lang w:val="en-US" w:eastAsia="zh-CN"/>
        </w:rPr>
        <w:t>2020</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3065.84</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2485.62</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机构改革，人员合并增加，基本工资、人员社保经费及其他人员经费相对应增加。</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一般公共服务（类）人大事务（款）一般行政管理事务（项）</w:t>
      </w:r>
      <w:r>
        <w:rPr>
          <w:rFonts w:hint="eastAsia" w:ascii="仿宋_GB2312" w:hAnsi="黑体" w:eastAsia="仿宋_GB2312" w:cs="仿宋_GB2312"/>
          <w:sz w:val="32"/>
          <w:szCs w:val="32"/>
          <w:lang w:val="en-US" w:eastAsia="zh-CN"/>
        </w:rPr>
        <w:t>2020</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303.86</w:t>
      </w:r>
      <w:r>
        <w:rPr>
          <w:rFonts w:hint="eastAsia" w:ascii="仿宋_GB2312" w:hAnsi="黑体" w:eastAsia="仿宋_GB2312" w:cs="仿宋_GB2312"/>
          <w:sz w:val="32"/>
          <w:szCs w:val="32"/>
        </w:rPr>
        <w:t>万元，比上年预算数减少</w:t>
      </w:r>
      <w:r>
        <w:rPr>
          <w:rFonts w:hint="eastAsia" w:ascii="仿宋_GB2312" w:hAnsi="黑体" w:eastAsia="仿宋_GB2312" w:cs="仿宋_GB2312"/>
          <w:sz w:val="32"/>
          <w:szCs w:val="32"/>
          <w:lang w:val="en-US" w:eastAsia="zh-CN"/>
        </w:rPr>
        <w:t>263.52</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val="en-US" w:eastAsia="zh-CN"/>
        </w:rPr>
        <w:t>由于2020归入一般行政管理事务项减少。</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一般公共服务支出（类）商贸事务（款）其他商贸事务支出（项）20</w:t>
      </w:r>
      <w:r>
        <w:rPr>
          <w:rFonts w:hint="eastAsia" w:ascii="仿宋_GB2312" w:hAnsi="黑体" w:eastAsia="仿宋_GB2312" w:cs="仿宋_GB2312"/>
          <w:sz w:val="32"/>
          <w:szCs w:val="32"/>
          <w:lang w:val="en-US" w:eastAsia="zh-CN"/>
        </w:rPr>
        <w:t>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53096</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与</w:t>
      </w:r>
      <w:r>
        <w:rPr>
          <w:rFonts w:hint="eastAsia" w:ascii="仿宋_GB2312" w:hAnsi="黑体" w:eastAsia="仿宋_GB2312"/>
          <w:sz w:val="32"/>
          <w:szCs w:val="32"/>
        </w:rPr>
        <w:t>上年</w:t>
      </w:r>
      <w:r>
        <w:rPr>
          <w:rFonts w:hint="eastAsia" w:ascii="仿宋_GB2312" w:hAnsi="黑体" w:eastAsia="仿宋_GB2312"/>
          <w:sz w:val="32"/>
          <w:szCs w:val="32"/>
          <w:lang w:val="en-US" w:eastAsia="zh-CN"/>
        </w:rPr>
        <w:t>相比增加52888万元，主要原因是2020年对外贸易管理（项）、国内贸易管理（项）均并入该项，且原会展局、原口岸办并入我局，业务增多，经费相应增多。</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sz w:val="32"/>
          <w:szCs w:val="32"/>
          <w:lang w:val="en-US" w:eastAsia="zh-CN"/>
        </w:rPr>
        <w:t>4.</w:t>
      </w:r>
      <w:r>
        <w:rPr>
          <w:rFonts w:hint="eastAsia" w:ascii="仿宋_GB2312" w:hAnsi="黑体" w:eastAsia="仿宋_GB2312" w:cs="仿宋_GB2312"/>
          <w:sz w:val="32"/>
          <w:szCs w:val="32"/>
        </w:rPr>
        <w:t>社会保障和就业支出（类） 行政事业单位离退休（款）</w:t>
      </w:r>
      <w:r>
        <w:rPr>
          <w:rFonts w:hint="eastAsia" w:ascii="仿宋_GB2312" w:hAnsi="黑体" w:eastAsia="仿宋_GB2312" w:cs="仿宋_GB2312"/>
          <w:sz w:val="32"/>
          <w:szCs w:val="32"/>
          <w:lang w:val="en-US" w:eastAsia="zh-CN"/>
        </w:rPr>
        <w:t xml:space="preserve">   行政单位离退休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2020年预算数为9.307万元，</w:t>
      </w:r>
      <w:r>
        <w:rPr>
          <w:rFonts w:hint="eastAsia" w:ascii="仿宋_GB2312" w:hAnsi="黑体" w:eastAsia="仿宋_GB2312"/>
          <w:sz w:val="32"/>
          <w:szCs w:val="32"/>
          <w:lang w:val="en-US" w:eastAsia="zh-CN"/>
        </w:rPr>
        <w:t>与</w:t>
      </w:r>
      <w:r>
        <w:rPr>
          <w:rFonts w:hint="eastAsia" w:ascii="仿宋_GB2312" w:hAnsi="黑体" w:eastAsia="仿宋_GB2312"/>
          <w:sz w:val="32"/>
          <w:szCs w:val="32"/>
        </w:rPr>
        <w:t>上年</w:t>
      </w:r>
      <w:r>
        <w:rPr>
          <w:rFonts w:hint="eastAsia" w:ascii="仿宋_GB2312" w:hAnsi="黑体" w:eastAsia="仿宋_GB2312"/>
          <w:sz w:val="32"/>
          <w:szCs w:val="32"/>
          <w:lang w:val="en-US" w:eastAsia="zh-CN"/>
        </w:rPr>
        <w:t>相比减少14.963万元，</w:t>
      </w:r>
      <w:r>
        <w:rPr>
          <w:rFonts w:hint="eastAsia" w:ascii="仿宋_GB2312" w:hAnsi="黑体" w:eastAsia="仿宋_GB2312" w:cs="仿宋_GB2312"/>
          <w:sz w:val="32"/>
          <w:szCs w:val="32"/>
          <w:lang w:val="en-US" w:eastAsia="zh-CN"/>
        </w:rPr>
        <w:t>主要由于减少了离退休人员。</w:t>
      </w:r>
    </w:p>
    <w:p>
      <w:pPr>
        <w:spacing w:line="480" w:lineRule="auto"/>
        <w:ind w:firstLine="640"/>
        <w:rPr>
          <w:rFonts w:hint="eastAsia" w:ascii="仿宋_GB2312" w:hAnsi="黑体" w:eastAsia="仿宋_GB2312"/>
          <w:sz w:val="32"/>
          <w:szCs w:val="32"/>
          <w:highlight w:val="none"/>
          <w:lang w:val="en-US" w:eastAsia="zh-CN"/>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社会保障和就业支出（类） 行政事业单位离退休（款）</w:t>
      </w:r>
      <w:r>
        <w:rPr>
          <w:rFonts w:hint="eastAsia" w:ascii="仿宋_GB2312" w:hAnsi="黑体" w:eastAsia="仿宋_GB2312" w:cs="仿宋_GB2312"/>
          <w:sz w:val="32"/>
          <w:szCs w:val="32"/>
          <w:lang w:val="en-US" w:eastAsia="zh-CN"/>
        </w:rPr>
        <w:t xml:space="preserve"> 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2020年预算数为111.09万元，</w:t>
      </w:r>
      <w:r>
        <w:rPr>
          <w:rFonts w:hint="eastAsia" w:ascii="仿宋_GB2312" w:hAnsi="黑体" w:eastAsia="仿宋_GB2312"/>
          <w:sz w:val="32"/>
          <w:szCs w:val="32"/>
          <w:lang w:val="en-US" w:eastAsia="zh-CN"/>
        </w:rPr>
        <w:t>与</w:t>
      </w:r>
      <w:r>
        <w:rPr>
          <w:rFonts w:hint="eastAsia" w:ascii="仿宋_GB2312" w:hAnsi="黑体" w:eastAsia="仿宋_GB2312"/>
          <w:sz w:val="32"/>
          <w:szCs w:val="32"/>
        </w:rPr>
        <w:t>上年</w:t>
      </w:r>
      <w:r>
        <w:rPr>
          <w:rFonts w:hint="eastAsia" w:ascii="仿宋_GB2312" w:hAnsi="黑体" w:eastAsia="仿宋_GB2312"/>
          <w:sz w:val="32"/>
          <w:szCs w:val="32"/>
          <w:lang w:val="en-US" w:eastAsia="zh-CN"/>
        </w:rPr>
        <w:t>相比减少2.42</w:t>
      </w:r>
      <w:r>
        <w:rPr>
          <w:rFonts w:hint="eastAsia" w:ascii="仿宋_GB2312" w:hAnsi="黑体" w:eastAsia="仿宋_GB2312"/>
          <w:sz w:val="32"/>
          <w:szCs w:val="32"/>
          <w:highlight w:val="none"/>
          <w:lang w:val="en-US" w:eastAsia="zh-CN"/>
        </w:rPr>
        <w:t>万元，主要由于人员变动。</w:t>
      </w:r>
    </w:p>
    <w:p>
      <w:pPr>
        <w:spacing w:line="480" w:lineRule="auto"/>
        <w:ind w:firstLine="640"/>
        <w:rPr>
          <w:rFonts w:hint="eastAsia" w:ascii="仿宋_GB2312" w:hAnsi="黑体" w:eastAsia="仿宋_GB2312"/>
          <w:sz w:val="32"/>
          <w:szCs w:val="32"/>
          <w:highlight w:val="none"/>
          <w:lang w:val="en-US" w:eastAsia="zh-CN"/>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社会保障和就业支出（类） 行政事业单位离退休（款）</w:t>
      </w:r>
      <w:r>
        <w:rPr>
          <w:rFonts w:hint="eastAsia" w:ascii="仿宋_GB2312" w:hAnsi="黑体" w:eastAsia="仿宋_GB2312" w:cs="仿宋_GB2312"/>
          <w:sz w:val="32"/>
          <w:szCs w:val="32"/>
          <w:lang w:val="en-US" w:eastAsia="zh-CN"/>
        </w:rPr>
        <w:t xml:space="preserve">  其他行政事业单位养老支出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2020年预算数为39.184万元，</w:t>
      </w:r>
      <w:r>
        <w:rPr>
          <w:rFonts w:hint="eastAsia" w:ascii="仿宋_GB2312" w:hAnsi="黑体" w:eastAsia="仿宋_GB2312"/>
          <w:sz w:val="32"/>
          <w:szCs w:val="32"/>
          <w:lang w:val="en-US" w:eastAsia="zh-CN"/>
        </w:rPr>
        <w:t>与</w:t>
      </w:r>
      <w:r>
        <w:rPr>
          <w:rFonts w:hint="eastAsia" w:ascii="仿宋_GB2312" w:hAnsi="黑体" w:eastAsia="仿宋_GB2312"/>
          <w:sz w:val="32"/>
          <w:szCs w:val="32"/>
        </w:rPr>
        <w:t>上年</w:t>
      </w:r>
      <w:r>
        <w:rPr>
          <w:rFonts w:hint="eastAsia" w:ascii="仿宋_GB2312" w:hAnsi="黑体" w:eastAsia="仿宋_GB2312"/>
          <w:sz w:val="32"/>
          <w:szCs w:val="32"/>
          <w:lang w:val="en-US" w:eastAsia="zh-CN"/>
        </w:rPr>
        <w:t>相比增加39.184万元</w:t>
      </w:r>
      <w:r>
        <w:rPr>
          <w:rFonts w:hint="eastAsia" w:ascii="仿宋_GB2312" w:hAnsi="黑体" w:eastAsia="仿宋_GB2312"/>
          <w:sz w:val="32"/>
          <w:szCs w:val="32"/>
          <w:highlight w:val="none"/>
          <w:lang w:val="en-US" w:eastAsia="zh-CN"/>
        </w:rPr>
        <w:t>，主要由于</w:t>
      </w:r>
      <w:r>
        <w:rPr>
          <w:rFonts w:hint="eastAsia" w:ascii="仿宋_GB2312" w:hAnsi="黑体" w:eastAsia="仿宋_GB2312" w:cs="仿宋_GB2312"/>
          <w:sz w:val="32"/>
          <w:szCs w:val="32"/>
          <w:highlight w:val="none"/>
          <w:lang w:val="en-US" w:eastAsia="zh-CN"/>
        </w:rPr>
        <w:t>机构改革，人员变动</w:t>
      </w:r>
      <w:r>
        <w:rPr>
          <w:rFonts w:hint="eastAsia" w:ascii="仿宋_GB2312" w:hAnsi="黑体" w:eastAsia="仿宋_GB2312"/>
          <w:sz w:val="32"/>
          <w:szCs w:val="32"/>
          <w:highlight w:val="none"/>
          <w:lang w:val="en-US" w:eastAsia="zh-CN"/>
        </w:rPr>
        <w:t>。</w:t>
      </w:r>
    </w:p>
    <w:p>
      <w:pPr>
        <w:spacing w:line="480" w:lineRule="auto"/>
        <w:ind w:firstLine="64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社会保障和就业支出（类）抚恤（款）</w:t>
      </w:r>
      <w:r>
        <w:rPr>
          <w:rFonts w:hint="eastAsia" w:ascii="仿宋_GB2312" w:hAnsi="黑体" w:eastAsia="仿宋_GB2312" w:cs="仿宋_GB2312"/>
          <w:sz w:val="32"/>
          <w:szCs w:val="32"/>
          <w:lang w:val="en-US" w:eastAsia="zh-CN"/>
        </w:rPr>
        <w:t>其他优抚支出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2020年预算数为1.476万元，</w:t>
      </w:r>
      <w:r>
        <w:rPr>
          <w:rFonts w:hint="eastAsia" w:ascii="仿宋_GB2312" w:hAnsi="黑体" w:eastAsia="仿宋_GB2312"/>
          <w:sz w:val="32"/>
          <w:szCs w:val="32"/>
          <w:lang w:val="en-US" w:eastAsia="zh-CN"/>
        </w:rPr>
        <w:t>与</w:t>
      </w:r>
      <w:r>
        <w:rPr>
          <w:rFonts w:hint="eastAsia" w:ascii="仿宋_GB2312" w:hAnsi="黑体" w:eastAsia="仿宋_GB2312"/>
          <w:sz w:val="32"/>
          <w:szCs w:val="32"/>
        </w:rPr>
        <w:t>上年</w:t>
      </w:r>
      <w:r>
        <w:rPr>
          <w:rFonts w:hint="eastAsia" w:ascii="仿宋_GB2312" w:hAnsi="黑体" w:eastAsia="仿宋_GB2312"/>
          <w:sz w:val="32"/>
          <w:szCs w:val="32"/>
          <w:lang w:val="en-US" w:eastAsia="zh-CN"/>
        </w:rPr>
        <w:t>相比增加0.196万元，</w:t>
      </w:r>
      <w:r>
        <w:rPr>
          <w:rFonts w:hint="eastAsia" w:ascii="仿宋_GB2312" w:hAnsi="黑体" w:eastAsia="仿宋_GB2312" w:cs="仿宋_GB2312"/>
          <w:sz w:val="32"/>
          <w:szCs w:val="32"/>
          <w:lang w:val="en-US" w:eastAsia="zh-CN"/>
        </w:rPr>
        <w:t>主要由于抚恤人员经费有调增</w:t>
      </w:r>
      <w:r>
        <w:rPr>
          <w:rFonts w:hint="eastAsia" w:ascii="仿宋_GB2312" w:hAnsi="黑体" w:eastAsia="仿宋_GB2312"/>
          <w:sz w:val="32"/>
          <w:szCs w:val="32"/>
          <w:lang w:val="en-US" w:eastAsia="zh-CN"/>
        </w:rPr>
        <w:t>。</w:t>
      </w:r>
    </w:p>
    <w:p>
      <w:pPr>
        <w:spacing w:line="480" w:lineRule="auto"/>
        <w:ind w:firstLine="640"/>
        <w:rPr>
          <w:rFonts w:hint="eastAsia" w:ascii="仿宋_GB2312" w:hAnsi="黑体" w:eastAsia="仿宋_GB2312"/>
          <w:sz w:val="32"/>
          <w:szCs w:val="32"/>
          <w:highlight w:val="yellow"/>
          <w:lang w:val="en-US" w:eastAsia="zh-CN"/>
        </w:rPr>
      </w:pP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 xml:space="preserve"> 医疗卫生与计划生育支出（类）行政事业单位医疗（款）</w:t>
      </w:r>
      <w:r>
        <w:rPr>
          <w:rFonts w:hint="eastAsia" w:ascii="仿宋_GB2312" w:hAnsi="黑体" w:eastAsia="仿宋_GB2312" w:cs="仿宋_GB2312"/>
          <w:sz w:val="32"/>
          <w:szCs w:val="32"/>
          <w:lang w:val="en-US" w:eastAsia="zh-CN"/>
        </w:rPr>
        <w:t>行政单位医疗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2020年预算数为43.631万元，</w:t>
      </w:r>
      <w:r>
        <w:rPr>
          <w:rFonts w:hint="eastAsia" w:ascii="仿宋_GB2312" w:hAnsi="黑体" w:eastAsia="仿宋_GB2312"/>
          <w:sz w:val="32"/>
          <w:szCs w:val="32"/>
          <w:lang w:val="en-US" w:eastAsia="zh-CN"/>
        </w:rPr>
        <w:t>与</w:t>
      </w:r>
      <w:r>
        <w:rPr>
          <w:rFonts w:hint="eastAsia" w:ascii="仿宋_GB2312" w:hAnsi="黑体" w:eastAsia="仿宋_GB2312"/>
          <w:sz w:val="32"/>
          <w:szCs w:val="32"/>
        </w:rPr>
        <w:t>上年</w:t>
      </w:r>
      <w:r>
        <w:rPr>
          <w:rFonts w:hint="eastAsia" w:ascii="仿宋_GB2312" w:hAnsi="黑体" w:eastAsia="仿宋_GB2312"/>
          <w:sz w:val="32"/>
          <w:szCs w:val="32"/>
          <w:lang w:val="en-US" w:eastAsia="zh-CN"/>
        </w:rPr>
        <w:t>相比增加18.491万元，</w:t>
      </w:r>
      <w:r>
        <w:rPr>
          <w:rFonts w:hint="eastAsia" w:ascii="仿宋_GB2312" w:hAnsi="黑体" w:eastAsia="仿宋_GB2312" w:cs="仿宋_GB2312"/>
          <w:sz w:val="32"/>
          <w:szCs w:val="32"/>
          <w:lang w:val="en-US" w:eastAsia="zh-CN"/>
        </w:rPr>
        <w:t>主</w:t>
      </w:r>
      <w:r>
        <w:rPr>
          <w:rFonts w:hint="eastAsia" w:ascii="仿宋_GB2312" w:hAnsi="黑体" w:eastAsia="仿宋_GB2312" w:cs="仿宋_GB2312"/>
          <w:sz w:val="32"/>
          <w:szCs w:val="32"/>
          <w:highlight w:val="none"/>
          <w:lang w:val="en-US" w:eastAsia="zh-CN"/>
        </w:rPr>
        <w:t>要由于机构改革，人员变动</w:t>
      </w:r>
      <w:r>
        <w:rPr>
          <w:rFonts w:hint="eastAsia" w:ascii="仿宋_GB2312" w:hAnsi="黑体" w:eastAsia="仿宋_GB2312"/>
          <w:sz w:val="32"/>
          <w:szCs w:val="32"/>
          <w:highlight w:val="none"/>
          <w:lang w:val="en-US" w:eastAsia="zh-CN"/>
        </w:rPr>
        <w:t>。</w:t>
      </w:r>
    </w:p>
    <w:p>
      <w:pPr>
        <w:spacing w:line="480" w:lineRule="auto"/>
        <w:ind w:firstLine="640"/>
        <w:rPr>
          <w:rFonts w:hint="eastAsia" w:ascii="仿宋_GB2312" w:hAnsi="黑体" w:eastAsia="仿宋_GB2312"/>
          <w:sz w:val="32"/>
          <w:szCs w:val="32"/>
          <w:highlight w:val="yellow"/>
          <w:lang w:val="en-US" w:eastAsia="zh-CN"/>
        </w:rPr>
      </w:pP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rPr>
        <w:t xml:space="preserve"> 医疗卫生与计划生育支出（类）行政事业单位医疗（款）</w:t>
      </w:r>
      <w:r>
        <w:rPr>
          <w:rFonts w:hint="eastAsia" w:ascii="仿宋_GB2312" w:hAnsi="黑体" w:eastAsia="仿宋_GB2312" w:cs="仿宋_GB2312"/>
          <w:sz w:val="32"/>
          <w:szCs w:val="32"/>
          <w:lang w:val="en-US" w:eastAsia="zh-CN"/>
        </w:rPr>
        <w:t>事业单位医疗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2020年预算数为15.384万元，</w:t>
      </w:r>
      <w:r>
        <w:rPr>
          <w:rFonts w:hint="eastAsia" w:ascii="仿宋_GB2312" w:hAnsi="黑体" w:eastAsia="仿宋_GB2312"/>
          <w:sz w:val="32"/>
          <w:szCs w:val="32"/>
          <w:lang w:val="en-US" w:eastAsia="zh-CN"/>
        </w:rPr>
        <w:t>与</w:t>
      </w:r>
      <w:r>
        <w:rPr>
          <w:rFonts w:hint="eastAsia" w:ascii="仿宋_GB2312" w:hAnsi="黑体" w:eastAsia="仿宋_GB2312"/>
          <w:sz w:val="32"/>
          <w:szCs w:val="32"/>
        </w:rPr>
        <w:t>上年</w:t>
      </w:r>
      <w:r>
        <w:rPr>
          <w:rFonts w:hint="eastAsia" w:ascii="仿宋_GB2312" w:hAnsi="黑体" w:eastAsia="仿宋_GB2312"/>
          <w:sz w:val="32"/>
          <w:szCs w:val="32"/>
          <w:lang w:val="en-US" w:eastAsia="zh-CN"/>
        </w:rPr>
        <w:t>相比基本持平</w:t>
      </w:r>
      <w:r>
        <w:rPr>
          <w:rFonts w:hint="eastAsia" w:ascii="仿宋_GB2312" w:hAnsi="黑体" w:eastAsia="仿宋_GB2312"/>
          <w:sz w:val="32"/>
          <w:szCs w:val="32"/>
          <w:highlight w:val="none"/>
          <w:lang w:val="en-US" w:eastAsia="zh-CN"/>
        </w:rPr>
        <w:t>。</w:t>
      </w:r>
    </w:p>
    <w:p>
      <w:pPr>
        <w:spacing w:line="480" w:lineRule="auto"/>
        <w:ind w:firstLine="640"/>
        <w:rPr>
          <w:rFonts w:hint="eastAsia" w:ascii="仿宋_GB2312" w:hAnsi="黑体" w:eastAsia="仿宋_GB2312"/>
          <w:sz w:val="32"/>
          <w:szCs w:val="32"/>
          <w:highlight w:val="yellow"/>
          <w:lang w:val="en-US" w:eastAsia="zh-CN"/>
        </w:rPr>
      </w:pP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 xml:space="preserve"> 医疗卫生与计划生育支出（类）行政事业单位医疗（款）</w:t>
      </w:r>
      <w:r>
        <w:rPr>
          <w:rFonts w:hint="eastAsia" w:ascii="仿宋_GB2312" w:hAnsi="黑体" w:eastAsia="仿宋_GB2312" w:cs="仿宋_GB2312"/>
          <w:sz w:val="32"/>
          <w:szCs w:val="32"/>
          <w:lang w:val="en-US" w:eastAsia="zh-CN"/>
        </w:rPr>
        <w:t>公务员医疗补助</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2020年预算数为48.557万元，</w:t>
      </w:r>
      <w:r>
        <w:rPr>
          <w:rFonts w:hint="eastAsia" w:ascii="仿宋_GB2312" w:hAnsi="黑体" w:eastAsia="仿宋_GB2312"/>
          <w:sz w:val="32"/>
          <w:szCs w:val="32"/>
          <w:lang w:val="en-US" w:eastAsia="zh-CN"/>
        </w:rPr>
        <w:t>与</w:t>
      </w:r>
      <w:r>
        <w:rPr>
          <w:rFonts w:hint="eastAsia" w:ascii="仿宋_GB2312" w:hAnsi="黑体" w:eastAsia="仿宋_GB2312"/>
          <w:sz w:val="32"/>
          <w:szCs w:val="32"/>
        </w:rPr>
        <w:t>上年</w:t>
      </w:r>
      <w:r>
        <w:rPr>
          <w:rFonts w:hint="eastAsia" w:ascii="仿宋_GB2312" w:hAnsi="黑体" w:eastAsia="仿宋_GB2312"/>
          <w:sz w:val="32"/>
          <w:szCs w:val="32"/>
          <w:lang w:val="en-US" w:eastAsia="zh-CN"/>
        </w:rPr>
        <w:t>相比增加16.227万元，</w:t>
      </w:r>
      <w:r>
        <w:rPr>
          <w:rFonts w:hint="eastAsia" w:ascii="仿宋_GB2312" w:hAnsi="黑体" w:eastAsia="仿宋_GB2312" w:cs="仿宋_GB2312"/>
          <w:sz w:val="32"/>
          <w:szCs w:val="32"/>
          <w:lang w:val="en-US" w:eastAsia="zh-CN"/>
        </w:rPr>
        <w:t>主要</w:t>
      </w:r>
      <w:r>
        <w:rPr>
          <w:rFonts w:hint="eastAsia" w:ascii="仿宋_GB2312" w:hAnsi="黑体" w:eastAsia="仿宋_GB2312" w:cs="仿宋_GB2312"/>
          <w:sz w:val="32"/>
          <w:szCs w:val="32"/>
          <w:highlight w:val="none"/>
          <w:lang w:val="en-US" w:eastAsia="zh-CN"/>
        </w:rPr>
        <w:t>由于机构改革，人员变动</w:t>
      </w:r>
      <w:r>
        <w:rPr>
          <w:rFonts w:hint="eastAsia" w:ascii="仿宋_GB2312" w:hAnsi="黑体" w:eastAsia="仿宋_GB2312"/>
          <w:sz w:val="32"/>
          <w:szCs w:val="32"/>
          <w:highlight w:val="none"/>
          <w:lang w:val="en-US" w:eastAsia="zh-CN"/>
        </w:rPr>
        <w:t>。</w:t>
      </w:r>
    </w:p>
    <w:p>
      <w:pPr>
        <w:spacing w:line="480" w:lineRule="auto"/>
        <w:ind w:firstLine="640"/>
        <w:rPr>
          <w:rFonts w:hint="eastAsia" w:ascii="仿宋_GB2312" w:hAnsi="黑体" w:eastAsia="仿宋_GB2312"/>
          <w:sz w:val="32"/>
          <w:szCs w:val="32"/>
          <w:highlight w:val="yellow"/>
          <w:lang w:val="en-US" w:eastAsia="zh-CN"/>
        </w:rPr>
      </w:pPr>
      <w:r>
        <w:rPr>
          <w:rFonts w:hint="eastAsia" w:ascii="仿宋_GB2312" w:hAnsi="黑体" w:eastAsia="仿宋_GB2312" w:cs="仿宋_GB2312"/>
          <w:sz w:val="32"/>
          <w:szCs w:val="32"/>
          <w:lang w:val="en-US" w:eastAsia="zh-CN"/>
        </w:rPr>
        <w:t>11.</w:t>
      </w:r>
      <w:r>
        <w:rPr>
          <w:rFonts w:hint="eastAsia" w:ascii="仿宋_GB2312" w:hAnsi="黑体" w:eastAsia="仿宋_GB2312" w:cs="仿宋_GB2312"/>
          <w:sz w:val="32"/>
          <w:szCs w:val="32"/>
        </w:rPr>
        <w:t>医疗卫生与计划生育支出（类）行政事业单位医疗（款）</w:t>
      </w:r>
      <w:r>
        <w:rPr>
          <w:rFonts w:hint="eastAsia" w:ascii="仿宋_GB2312" w:hAnsi="黑体" w:eastAsia="仿宋_GB2312" w:cs="仿宋_GB2312"/>
          <w:sz w:val="32"/>
          <w:szCs w:val="32"/>
          <w:lang w:val="en-US" w:eastAsia="zh-CN"/>
        </w:rPr>
        <w:t>其他行政事业单位医疗支出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2020年预算数为20.867万元，</w:t>
      </w:r>
      <w:r>
        <w:rPr>
          <w:rFonts w:hint="eastAsia" w:ascii="仿宋_GB2312" w:hAnsi="黑体" w:eastAsia="仿宋_GB2312"/>
          <w:sz w:val="32"/>
          <w:szCs w:val="32"/>
          <w:lang w:val="en-US" w:eastAsia="zh-CN"/>
        </w:rPr>
        <w:t>与</w:t>
      </w:r>
      <w:r>
        <w:rPr>
          <w:rFonts w:hint="eastAsia" w:ascii="仿宋_GB2312" w:hAnsi="黑体" w:eastAsia="仿宋_GB2312"/>
          <w:sz w:val="32"/>
          <w:szCs w:val="32"/>
        </w:rPr>
        <w:t>上年</w:t>
      </w:r>
      <w:r>
        <w:rPr>
          <w:rFonts w:hint="eastAsia" w:ascii="仿宋_GB2312" w:hAnsi="黑体" w:eastAsia="仿宋_GB2312"/>
          <w:sz w:val="32"/>
          <w:szCs w:val="32"/>
          <w:lang w:val="en-US" w:eastAsia="zh-CN"/>
        </w:rPr>
        <w:t>相比减少7.373万元，</w:t>
      </w:r>
      <w:r>
        <w:rPr>
          <w:rFonts w:hint="eastAsia" w:ascii="仿宋_GB2312" w:hAnsi="黑体" w:eastAsia="仿宋_GB2312" w:cs="仿宋_GB2312"/>
          <w:sz w:val="32"/>
          <w:szCs w:val="32"/>
          <w:lang w:val="en-US" w:eastAsia="zh-CN"/>
        </w:rPr>
        <w:t>主要</w:t>
      </w:r>
      <w:r>
        <w:rPr>
          <w:rFonts w:hint="eastAsia" w:ascii="仿宋_GB2312" w:hAnsi="黑体" w:eastAsia="仿宋_GB2312" w:cs="仿宋_GB2312"/>
          <w:sz w:val="32"/>
          <w:szCs w:val="32"/>
          <w:highlight w:val="none"/>
          <w:lang w:val="en-US" w:eastAsia="zh-CN"/>
        </w:rPr>
        <w:t>由于机构改革，人员变动</w:t>
      </w:r>
      <w:r>
        <w:rPr>
          <w:rFonts w:hint="eastAsia" w:ascii="仿宋_GB2312" w:hAnsi="黑体" w:eastAsia="仿宋_GB2312"/>
          <w:sz w:val="32"/>
          <w:szCs w:val="32"/>
          <w:highlight w:val="none"/>
          <w:lang w:val="en-US" w:eastAsia="zh-CN"/>
        </w:rPr>
        <w:t>。。</w:t>
      </w:r>
    </w:p>
    <w:p>
      <w:pPr>
        <w:spacing w:line="480" w:lineRule="auto"/>
        <w:ind w:firstLine="64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12.</w:t>
      </w:r>
      <w:r>
        <w:rPr>
          <w:rFonts w:hint="eastAsia" w:ascii="仿宋_GB2312" w:hAnsi="黑体" w:eastAsia="仿宋_GB2312" w:cs="仿宋_GB2312"/>
          <w:sz w:val="32"/>
          <w:szCs w:val="32"/>
        </w:rPr>
        <w:t>住房保障支出（类）住房改革支出（款）</w:t>
      </w:r>
      <w:r>
        <w:rPr>
          <w:rFonts w:hint="eastAsia" w:ascii="仿宋_GB2312" w:hAnsi="黑体" w:eastAsia="仿宋_GB2312" w:cs="仿宋_GB2312"/>
          <w:sz w:val="32"/>
          <w:szCs w:val="32"/>
          <w:lang w:val="en-US" w:eastAsia="zh-CN"/>
        </w:rPr>
        <w:t>住房公积金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2020年预算数为77.05万元，</w:t>
      </w:r>
      <w:r>
        <w:rPr>
          <w:rFonts w:hint="eastAsia" w:ascii="仿宋_GB2312" w:hAnsi="黑体" w:eastAsia="仿宋_GB2312"/>
          <w:sz w:val="32"/>
          <w:szCs w:val="32"/>
          <w:lang w:val="en-US" w:eastAsia="zh-CN"/>
        </w:rPr>
        <w:t>与</w:t>
      </w:r>
      <w:r>
        <w:rPr>
          <w:rFonts w:hint="eastAsia" w:ascii="仿宋_GB2312" w:hAnsi="黑体" w:eastAsia="仿宋_GB2312"/>
          <w:sz w:val="32"/>
          <w:szCs w:val="32"/>
        </w:rPr>
        <w:t>上年</w:t>
      </w:r>
      <w:r>
        <w:rPr>
          <w:rFonts w:hint="eastAsia" w:ascii="仿宋_GB2312" w:hAnsi="黑体" w:eastAsia="仿宋_GB2312"/>
          <w:sz w:val="32"/>
          <w:szCs w:val="32"/>
          <w:lang w:val="en-US" w:eastAsia="zh-CN"/>
        </w:rPr>
        <w:t>相比增加20.8万元，</w:t>
      </w:r>
      <w:r>
        <w:rPr>
          <w:rFonts w:hint="eastAsia" w:ascii="仿宋_GB2312" w:hAnsi="黑体" w:eastAsia="仿宋_GB2312" w:cs="仿宋_GB2312"/>
          <w:sz w:val="32"/>
          <w:szCs w:val="32"/>
          <w:lang w:val="en-US" w:eastAsia="zh-CN"/>
        </w:rPr>
        <w:t>主要</w:t>
      </w:r>
      <w:r>
        <w:rPr>
          <w:rFonts w:hint="eastAsia" w:ascii="仿宋_GB2312" w:hAnsi="黑体" w:eastAsia="仿宋_GB2312" w:cs="仿宋_GB2312"/>
          <w:sz w:val="32"/>
          <w:szCs w:val="32"/>
          <w:highlight w:val="none"/>
          <w:lang w:val="en-US" w:eastAsia="zh-CN"/>
        </w:rPr>
        <w:t>由于机构改革，人</w:t>
      </w:r>
      <w:bookmarkStart w:id="0" w:name="_GoBack"/>
      <w:bookmarkEnd w:id="0"/>
      <w:r>
        <w:rPr>
          <w:rFonts w:hint="eastAsia" w:ascii="仿宋_GB2312" w:hAnsi="黑体" w:eastAsia="仿宋_GB2312" w:cs="仿宋_GB2312"/>
          <w:sz w:val="32"/>
          <w:szCs w:val="32"/>
          <w:highlight w:val="none"/>
          <w:lang w:val="en-US" w:eastAsia="zh-CN"/>
        </w:rPr>
        <w:t>员变动</w:t>
      </w:r>
      <w:r>
        <w:rPr>
          <w:rFonts w:hint="eastAsia" w:ascii="仿宋_GB2312" w:hAnsi="黑体" w:eastAsia="仿宋_GB2312"/>
          <w:sz w:val="32"/>
          <w:szCs w:val="32"/>
          <w:highlight w:val="none"/>
          <w:lang w:val="en-US"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海口市商务局2020</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海口市商务局</w:t>
      </w:r>
      <w:r>
        <w:rPr>
          <w:rFonts w:hint="eastAsia" w:ascii="仿宋_GB2312" w:hAnsi="黑体" w:eastAsia="仿宋_GB2312" w:cstheme="minorBidi"/>
          <w:sz w:val="32"/>
          <w:szCs w:val="32"/>
          <w:lang w:val="en-US" w:eastAsia="zh-CN"/>
        </w:rPr>
        <w:t>2020</w:t>
      </w:r>
      <w:r>
        <w:rPr>
          <w:rFonts w:hint="eastAsia" w:ascii="仿宋_GB2312" w:hAnsi="黑体" w:eastAsia="仿宋_GB2312"/>
          <w:sz w:val="32"/>
          <w:szCs w:val="32"/>
        </w:rPr>
        <w:t>年一般公共预算基本支出为</w:t>
      </w:r>
      <w:r>
        <w:rPr>
          <w:rFonts w:hint="eastAsia" w:ascii="仿宋_GB2312" w:hAnsi="黑体" w:eastAsia="仿宋_GB2312" w:cstheme="minorBidi"/>
          <w:sz w:val="32"/>
          <w:szCs w:val="32"/>
          <w:lang w:val="en-US" w:eastAsia="zh-CN"/>
        </w:rPr>
        <w:t>1358.24</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theme="minorBidi"/>
          <w:sz w:val="32"/>
          <w:szCs w:val="32"/>
          <w:lang w:val="en-US" w:eastAsia="zh-CN"/>
        </w:rPr>
        <w:t>1188.38</w:t>
      </w:r>
      <w:r>
        <w:rPr>
          <w:rFonts w:hint="eastAsia" w:ascii="仿宋_GB2312" w:hAnsi="黑体" w:eastAsia="仿宋_GB2312"/>
          <w:sz w:val="32"/>
          <w:szCs w:val="32"/>
        </w:rPr>
        <w:t>万元，主要包括：基本工资、津贴补贴、奖金、社会保障缴费、</w:t>
      </w:r>
      <w:r>
        <w:rPr>
          <w:rFonts w:hint="eastAsia" w:ascii="仿宋_GB2312" w:hAnsi="黑体" w:eastAsia="仿宋_GB2312"/>
          <w:sz w:val="32"/>
          <w:szCs w:val="32"/>
          <w:highlight w:val="none"/>
          <w:lang w:val="en-US" w:eastAsia="zh-CN"/>
        </w:rPr>
        <w:t>机关事业单位基本养老保险费、城镇职工基本养老保险缴费、公务员医疗补助缴费、其他社会保障缴费、住房公积金、医疗费、其他工资福利支出、离休费、生活补助、奖励金</w:t>
      </w:r>
      <w:r>
        <w:rPr>
          <w:rFonts w:hint="eastAsia" w:ascii="仿宋_GB2312" w:hAnsi="黑体" w:eastAsia="仿宋_GB2312"/>
          <w:sz w:val="32"/>
          <w:szCs w:val="32"/>
        </w:rPr>
        <w:t>;</w:t>
      </w:r>
    </w:p>
    <w:p>
      <w:pPr>
        <w:ind w:firstLine="600" w:firstLineChars="200"/>
        <w:rPr>
          <w:rFonts w:ascii="仿宋_GB2312" w:hAnsi="黑体" w:eastAsia="仿宋_GB2312"/>
          <w:sz w:val="30"/>
          <w:szCs w:val="30"/>
        </w:rPr>
      </w:pPr>
      <w:r>
        <w:rPr>
          <w:rFonts w:hint="eastAsia" w:ascii="仿宋_GB2312" w:hAnsi="黑体" w:eastAsia="仿宋_GB2312"/>
          <w:sz w:val="30"/>
          <w:szCs w:val="30"/>
        </w:rPr>
        <w:t>公用经费</w:t>
      </w:r>
      <w:r>
        <w:rPr>
          <w:rFonts w:hint="eastAsia" w:ascii="仿宋_GB2312" w:hAnsi="黑体" w:eastAsia="仿宋_GB2312" w:cstheme="minorBidi"/>
          <w:sz w:val="30"/>
          <w:szCs w:val="30"/>
          <w:lang w:val="en-US" w:eastAsia="zh-CN"/>
        </w:rPr>
        <w:t>169.86</w:t>
      </w:r>
      <w:r>
        <w:rPr>
          <w:rFonts w:hint="eastAsia" w:ascii="仿宋_GB2312" w:hAnsi="黑体" w:eastAsia="仿宋_GB2312"/>
          <w:sz w:val="30"/>
          <w:szCs w:val="30"/>
        </w:rPr>
        <w:t>万元，主要包括：办公费、咨询费、手续费、水费、电费、</w:t>
      </w:r>
      <w:r>
        <w:rPr>
          <w:rFonts w:hint="eastAsia" w:ascii="仿宋_GB2312" w:hAnsi="黑体" w:eastAsia="仿宋_GB2312"/>
          <w:sz w:val="30"/>
          <w:szCs w:val="30"/>
          <w:highlight w:val="none"/>
          <w:lang w:val="en-US" w:eastAsia="zh-CN"/>
        </w:rPr>
        <w:t>邮电费、物业管理费、差旅费、维修（护）费、会议费、培训费、工会经费、福利费、公务用车运行维护费、其他交通费用、其他商品和服务支出、办公设备购置</w:t>
      </w:r>
      <w:r>
        <w:rPr>
          <w:rFonts w:hint="eastAsia" w:ascii="仿宋_GB2312" w:hAnsi="黑体" w:eastAsia="仿宋_GB2312"/>
          <w:sz w:val="30"/>
          <w:szCs w:val="30"/>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default" w:ascii="黑体" w:hAnsi="黑体" w:eastAsia="黑体" w:cs="Times New Roman"/>
          <w:sz w:val="32"/>
          <w:szCs w:val="22"/>
          <w:shd w:val="clear" w:color="auto" w:fill="FFFFFF"/>
          <w:lang w:eastAsia="zh-CN"/>
        </w:rPr>
        <w:t>海口市商务局</w:t>
      </w:r>
      <w:r>
        <w:rPr>
          <w:rFonts w:hint="default" w:ascii="黑体" w:hAnsi="黑体" w:eastAsia="黑体" w:cs="Times New Roman"/>
          <w:sz w:val="32"/>
          <w:szCs w:val="22"/>
          <w:shd w:val="clear" w:color="auto" w:fill="FFFFFF"/>
          <w:lang w:val="en-US" w:eastAsia="zh-CN"/>
        </w:rPr>
        <w:t>2020</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海口市商务局</w:t>
      </w:r>
      <w:r>
        <w:rPr>
          <w:rFonts w:hint="eastAsia" w:ascii="仿宋_GB2312" w:hAnsi="黑体" w:eastAsia="仿宋_GB2312" w:cstheme="minorBidi"/>
          <w:sz w:val="32"/>
          <w:szCs w:val="32"/>
          <w:lang w:val="en-US" w:eastAsia="zh-CN"/>
        </w:rPr>
        <w:t>2020</w:t>
      </w:r>
      <w:r>
        <w:rPr>
          <w:rFonts w:hint="eastAsia" w:ascii="仿宋_GB2312" w:hAnsi="黑体" w:eastAsia="仿宋_GB2312"/>
          <w:sz w:val="32"/>
          <w:szCs w:val="32"/>
        </w:rPr>
        <w:t>年一般公共预算“三公”经费预算数为</w:t>
      </w:r>
      <w:r>
        <w:rPr>
          <w:rFonts w:hint="eastAsia" w:ascii="仿宋_GB2312" w:hAnsi="黑体" w:eastAsia="仿宋_GB2312" w:cstheme="minorBidi"/>
          <w:sz w:val="32"/>
          <w:szCs w:val="32"/>
          <w:lang w:val="en-US" w:eastAsia="zh-CN"/>
        </w:rPr>
        <w:t>29.02</w:t>
      </w:r>
      <w:r>
        <w:rPr>
          <w:rFonts w:hint="eastAsia" w:ascii="仿宋_GB2312" w:hAnsi="黑体" w:eastAsia="仿宋_GB2312"/>
          <w:sz w:val="32"/>
          <w:szCs w:val="32"/>
        </w:rPr>
        <w:t>万元，其中：</w:t>
      </w:r>
    </w:p>
    <w:p>
      <w:pPr>
        <w:ind w:firstLine="640" w:firstLineChars="200"/>
        <w:rPr>
          <w:rFonts w:hint="eastAsia" w:ascii="仿宋_GB2312" w:hAnsi="黑体" w:eastAsia="仿宋_GB2312" w:cstheme="minorBidi"/>
          <w:sz w:val="32"/>
          <w:szCs w:val="32"/>
          <w:shd w:val="clear" w:color="auto" w:fill="auto"/>
        </w:rPr>
      </w:pPr>
      <w:r>
        <w:rPr>
          <w:rFonts w:hint="eastAsia" w:ascii="仿宋_GB2312" w:hAnsi="黑体" w:eastAsia="仿宋_GB2312" w:cstheme="minorBidi"/>
          <w:sz w:val="32"/>
          <w:szCs w:val="32"/>
          <w:shd w:val="clear" w:color="auto" w:fill="auto"/>
        </w:rPr>
        <w:t>因公出国（境）经费</w:t>
      </w:r>
      <w:r>
        <w:rPr>
          <w:rFonts w:hint="eastAsia" w:ascii="仿宋_GB2312" w:hAnsi="黑体" w:eastAsia="仿宋_GB2312" w:cstheme="minorBidi"/>
          <w:sz w:val="32"/>
          <w:szCs w:val="32"/>
          <w:lang w:val="en-US" w:eastAsia="zh-CN"/>
        </w:rPr>
        <w:t>15</w:t>
      </w:r>
      <w:r>
        <w:rPr>
          <w:rFonts w:hint="eastAsia" w:ascii="仿宋_GB2312" w:hAnsi="黑体" w:eastAsia="仿宋_GB2312"/>
          <w:sz w:val="32"/>
          <w:szCs w:val="32"/>
        </w:rPr>
        <w:t>万元</w:t>
      </w:r>
      <w:r>
        <w:rPr>
          <w:rFonts w:hint="eastAsia" w:ascii="仿宋_GB2312" w:hAnsi="黑体" w:eastAsia="仿宋_GB2312" w:cstheme="minorBidi"/>
          <w:sz w:val="32"/>
          <w:szCs w:val="32"/>
          <w:shd w:val="clear" w:color="auto" w:fill="auto"/>
        </w:rPr>
        <w:t>，较上年预算增长</w:t>
      </w:r>
      <w:r>
        <w:rPr>
          <w:rFonts w:hint="eastAsia" w:ascii="仿宋_GB2312" w:hAnsi="黑体" w:eastAsia="仿宋_GB2312" w:cstheme="minorBidi"/>
          <w:sz w:val="32"/>
          <w:szCs w:val="32"/>
          <w:lang w:val="en-US" w:eastAsia="zh-CN"/>
        </w:rPr>
        <w:t>87.5</w:t>
      </w:r>
      <w:r>
        <w:rPr>
          <w:rFonts w:hint="eastAsia" w:ascii="仿宋_GB2312" w:hAnsi="黑体" w:eastAsia="仿宋_GB2312" w:cstheme="minorBidi"/>
          <w:sz w:val="32"/>
          <w:szCs w:val="32"/>
          <w:shd w:val="clear" w:color="auto" w:fill="auto"/>
        </w:rPr>
        <w:t>%。</w:t>
      </w:r>
      <w:r>
        <w:rPr>
          <w:rFonts w:hint="eastAsia" w:ascii="仿宋_GB2312" w:hAnsi="黑体" w:eastAsia="仿宋_GB2312" w:cstheme="minorBidi"/>
          <w:sz w:val="32"/>
          <w:szCs w:val="32"/>
        </w:rPr>
        <w:t>增长的</w:t>
      </w:r>
      <w:r>
        <w:rPr>
          <w:rFonts w:hint="eastAsia" w:ascii="仿宋_GB2312" w:hAnsi="黑体" w:eastAsia="仿宋_GB2312" w:cstheme="minorBidi"/>
          <w:sz w:val="32"/>
          <w:szCs w:val="32"/>
          <w:shd w:val="clear" w:color="auto" w:fill="auto"/>
        </w:rPr>
        <w:t>主要原因包括：</w:t>
      </w:r>
      <w:r>
        <w:rPr>
          <w:rFonts w:hint="eastAsia" w:ascii="仿宋_GB2312" w:hAnsi="黑体" w:eastAsia="仿宋_GB2312" w:cstheme="minorBidi"/>
          <w:sz w:val="32"/>
          <w:szCs w:val="32"/>
          <w:shd w:val="clear" w:color="auto" w:fill="auto"/>
          <w:lang w:val="en-US" w:eastAsia="zh-CN"/>
        </w:rPr>
        <w:t>2020年海南成立自由贸易港，为引入国际先进技术和设备，吸引国外企业落地海南投资发展，以及促进相关贸易活动</w:t>
      </w:r>
      <w:r>
        <w:rPr>
          <w:rFonts w:hint="eastAsia" w:ascii="仿宋_GB2312" w:hAnsi="黑体" w:eastAsia="仿宋_GB2312" w:cstheme="minorBidi"/>
          <w:sz w:val="32"/>
          <w:szCs w:val="32"/>
          <w:shd w:val="clear" w:color="auto" w:fill="auto"/>
        </w:rPr>
        <w:t>。根据</w:t>
      </w:r>
      <w:r>
        <w:rPr>
          <w:rFonts w:hint="eastAsia" w:ascii="仿宋_GB2312" w:hAnsi="黑体" w:eastAsia="仿宋_GB2312" w:cstheme="minorBidi"/>
          <w:sz w:val="32"/>
          <w:szCs w:val="32"/>
          <w:shd w:val="clear" w:color="auto" w:fill="auto"/>
          <w:lang w:eastAsia="zh-CN"/>
        </w:rPr>
        <w:t>外事部门</w:t>
      </w:r>
      <w:r>
        <w:rPr>
          <w:rFonts w:hint="eastAsia" w:ascii="仿宋_GB2312" w:hAnsi="黑体" w:eastAsia="仿宋_GB2312" w:cstheme="minorBidi"/>
          <w:sz w:val="32"/>
          <w:szCs w:val="32"/>
          <w:shd w:val="clear" w:color="auto" w:fill="auto"/>
        </w:rPr>
        <w:t>安排的</w:t>
      </w:r>
      <w:r>
        <w:rPr>
          <w:rFonts w:hint="eastAsia" w:ascii="仿宋_GB2312" w:hAnsi="黑体" w:eastAsia="仿宋_GB2312" w:cstheme="minorBidi"/>
          <w:sz w:val="32"/>
          <w:szCs w:val="32"/>
          <w:lang w:val="en-US" w:eastAsia="zh-CN"/>
        </w:rPr>
        <w:t>2020</w:t>
      </w:r>
      <w:r>
        <w:rPr>
          <w:rFonts w:hint="eastAsia" w:ascii="仿宋_GB2312" w:hAnsi="黑体" w:eastAsia="仿宋_GB2312" w:cstheme="minorBidi"/>
          <w:sz w:val="32"/>
          <w:szCs w:val="32"/>
          <w:shd w:val="clear" w:color="auto" w:fill="auto"/>
        </w:rPr>
        <w:t>年出国计划，拟安排出国（境）组</w:t>
      </w:r>
      <w:r>
        <w:rPr>
          <w:rFonts w:hint="eastAsia" w:ascii="仿宋_GB2312" w:hAnsi="黑体" w:eastAsia="仿宋_GB2312" w:cstheme="minorBidi"/>
          <w:sz w:val="32"/>
          <w:szCs w:val="32"/>
          <w:lang w:val="en-US" w:eastAsia="zh-CN"/>
        </w:rPr>
        <w:t>5</w:t>
      </w:r>
      <w:r>
        <w:rPr>
          <w:rFonts w:hint="eastAsia" w:ascii="仿宋_GB2312" w:hAnsi="黑体" w:eastAsia="仿宋_GB2312" w:cstheme="minorBidi"/>
          <w:sz w:val="32"/>
          <w:szCs w:val="32"/>
          <w:shd w:val="clear" w:color="auto" w:fill="auto"/>
        </w:rPr>
        <w:t>次，出国（境）</w:t>
      </w:r>
      <w:r>
        <w:rPr>
          <w:rFonts w:hint="eastAsia" w:ascii="仿宋_GB2312" w:hAnsi="黑体" w:eastAsia="仿宋_GB2312" w:cstheme="minorBidi"/>
          <w:sz w:val="32"/>
          <w:szCs w:val="32"/>
          <w:lang w:val="en-US" w:eastAsia="zh-CN"/>
        </w:rPr>
        <w:t>5</w:t>
      </w:r>
      <w:r>
        <w:rPr>
          <w:rFonts w:hint="eastAsia" w:ascii="仿宋_GB2312" w:hAnsi="黑体" w:eastAsia="仿宋_GB2312" w:cstheme="minorBidi"/>
          <w:sz w:val="32"/>
          <w:szCs w:val="32"/>
          <w:shd w:val="clear" w:color="auto" w:fill="auto"/>
        </w:rPr>
        <w:t>人。出国（境）团组主要包括：1.</w:t>
      </w:r>
      <w:r>
        <w:rPr>
          <w:rFonts w:hint="eastAsia" w:ascii="仿宋_GB2312" w:hAnsi="黑体" w:eastAsia="仿宋_GB2312" w:cstheme="minorBidi"/>
          <w:sz w:val="32"/>
          <w:szCs w:val="32"/>
          <w:shd w:val="clear" w:color="auto" w:fill="auto"/>
          <w:lang w:eastAsia="zh-CN"/>
        </w:rPr>
        <w:t>日本</w:t>
      </w:r>
      <w:r>
        <w:rPr>
          <w:rFonts w:hint="eastAsia" w:ascii="仿宋_GB2312" w:hAnsi="黑体" w:eastAsia="仿宋_GB2312" w:cstheme="minorBidi"/>
          <w:sz w:val="32"/>
          <w:szCs w:val="32"/>
          <w:shd w:val="clear" w:color="auto" w:fill="auto"/>
        </w:rPr>
        <w:t>团组：目的地为</w:t>
      </w:r>
      <w:r>
        <w:rPr>
          <w:rFonts w:hint="eastAsia" w:ascii="仿宋_GB2312" w:hAnsi="黑体" w:eastAsia="仿宋_GB2312" w:cstheme="minorBidi"/>
          <w:sz w:val="32"/>
          <w:szCs w:val="32"/>
          <w:shd w:val="clear" w:color="auto" w:fill="auto"/>
          <w:lang w:eastAsia="zh-CN"/>
        </w:rPr>
        <w:t>日本</w:t>
      </w:r>
      <w:r>
        <w:rPr>
          <w:rFonts w:hint="eastAsia" w:ascii="仿宋_GB2312" w:hAnsi="黑体" w:eastAsia="仿宋_GB2312" w:cstheme="minorBidi"/>
          <w:sz w:val="32"/>
          <w:szCs w:val="32"/>
          <w:shd w:val="clear" w:color="auto" w:fill="auto"/>
        </w:rPr>
        <w:t>，人数为</w:t>
      </w:r>
      <w:r>
        <w:rPr>
          <w:rFonts w:hint="eastAsia" w:ascii="仿宋_GB2312" w:hAnsi="黑体" w:eastAsia="仿宋_GB2312" w:cstheme="minorBidi"/>
          <w:sz w:val="32"/>
          <w:szCs w:val="32"/>
          <w:lang w:val="en-US" w:eastAsia="zh-CN"/>
        </w:rPr>
        <w:t>1</w:t>
      </w:r>
      <w:r>
        <w:rPr>
          <w:rFonts w:hint="eastAsia" w:ascii="仿宋_GB2312" w:hAnsi="黑体" w:eastAsia="仿宋_GB2312" w:cstheme="minorBidi"/>
          <w:sz w:val="32"/>
          <w:szCs w:val="32"/>
          <w:shd w:val="clear" w:color="auto" w:fill="auto"/>
        </w:rPr>
        <w:t>人，天数为</w:t>
      </w:r>
      <w:r>
        <w:rPr>
          <w:rFonts w:hint="eastAsia" w:ascii="仿宋_GB2312" w:hAnsi="黑体" w:eastAsia="仿宋_GB2312" w:cstheme="minorBidi"/>
          <w:sz w:val="32"/>
          <w:szCs w:val="32"/>
          <w:lang w:val="en-US" w:eastAsia="zh-CN"/>
        </w:rPr>
        <w:t>5</w:t>
      </w:r>
      <w:r>
        <w:rPr>
          <w:rFonts w:hint="eastAsia" w:ascii="仿宋_GB2312" w:hAnsi="黑体" w:eastAsia="仿宋_GB2312" w:cstheme="minorBidi"/>
          <w:sz w:val="32"/>
          <w:szCs w:val="32"/>
          <w:shd w:val="clear" w:color="auto" w:fill="auto"/>
        </w:rPr>
        <w:t>天，主要任务为</w:t>
      </w:r>
      <w:r>
        <w:rPr>
          <w:rFonts w:hint="eastAsia" w:ascii="仿宋_GB2312" w:hAnsi="黑体" w:eastAsia="仿宋_GB2312" w:cstheme="minorBidi"/>
          <w:sz w:val="32"/>
          <w:szCs w:val="32"/>
          <w:shd w:val="clear" w:color="auto" w:fill="auto"/>
          <w:lang w:eastAsia="zh-CN"/>
        </w:rPr>
        <w:t>赴日本参加日本展演艺娱乐展</w:t>
      </w:r>
      <w:r>
        <w:rPr>
          <w:rFonts w:hint="eastAsia" w:ascii="仿宋_GB2312" w:hAnsi="黑体" w:eastAsia="仿宋_GB2312" w:cstheme="minorBidi"/>
          <w:sz w:val="32"/>
          <w:szCs w:val="32"/>
          <w:shd w:val="clear" w:color="auto" w:fill="auto"/>
        </w:rPr>
        <w:t xml:space="preserve">：2. </w:t>
      </w:r>
      <w:r>
        <w:rPr>
          <w:rFonts w:hint="eastAsia" w:ascii="仿宋_GB2312" w:hAnsi="黑体" w:eastAsia="仿宋_GB2312" w:cstheme="minorBidi"/>
          <w:sz w:val="32"/>
          <w:szCs w:val="32"/>
          <w:shd w:val="clear" w:color="auto" w:fill="auto"/>
          <w:lang w:eastAsia="zh-CN"/>
        </w:rPr>
        <w:t>德国</w:t>
      </w:r>
      <w:r>
        <w:rPr>
          <w:rFonts w:hint="eastAsia" w:ascii="仿宋_GB2312" w:hAnsi="黑体" w:eastAsia="仿宋_GB2312" w:cstheme="minorBidi"/>
          <w:sz w:val="32"/>
          <w:szCs w:val="32"/>
          <w:shd w:val="clear" w:color="auto" w:fill="auto"/>
        </w:rPr>
        <w:t>团组：目的地为</w:t>
      </w:r>
      <w:r>
        <w:rPr>
          <w:rFonts w:hint="eastAsia" w:ascii="仿宋_GB2312" w:hAnsi="黑体" w:eastAsia="仿宋_GB2312" w:cstheme="minorBidi"/>
          <w:sz w:val="32"/>
          <w:szCs w:val="32"/>
          <w:shd w:val="clear" w:color="auto" w:fill="auto"/>
          <w:lang w:eastAsia="zh-CN"/>
        </w:rPr>
        <w:t>德国</w:t>
      </w:r>
      <w:r>
        <w:rPr>
          <w:rFonts w:hint="eastAsia" w:ascii="仿宋_GB2312" w:hAnsi="黑体" w:eastAsia="仿宋_GB2312" w:cstheme="minorBidi"/>
          <w:sz w:val="32"/>
          <w:szCs w:val="32"/>
          <w:shd w:val="clear" w:color="auto" w:fill="auto"/>
        </w:rPr>
        <w:t>，人数为</w:t>
      </w:r>
      <w:r>
        <w:rPr>
          <w:rFonts w:hint="eastAsia" w:ascii="仿宋_GB2312" w:hAnsi="黑体" w:eastAsia="仿宋_GB2312" w:cstheme="minorBidi"/>
          <w:sz w:val="32"/>
          <w:szCs w:val="32"/>
          <w:lang w:val="en-US" w:eastAsia="zh-CN"/>
        </w:rPr>
        <w:t>1</w:t>
      </w:r>
      <w:r>
        <w:rPr>
          <w:rFonts w:hint="eastAsia" w:ascii="仿宋_GB2312" w:hAnsi="黑体" w:eastAsia="仿宋_GB2312" w:cstheme="minorBidi"/>
          <w:sz w:val="32"/>
          <w:szCs w:val="32"/>
          <w:shd w:val="clear" w:color="auto" w:fill="auto"/>
        </w:rPr>
        <w:t>人，天数为</w:t>
      </w:r>
      <w:r>
        <w:rPr>
          <w:rFonts w:hint="eastAsia" w:ascii="仿宋_GB2312" w:hAnsi="黑体" w:eastAsia="仿宋_GB2312" w:cstheme="minorBidi"/>
          <w:sz w:val="32"/>
          <w:szCs w:val="32"/>
          <w:lang w:val="en-US" w:eastAsia="zh-CN"/>
        </w:rPr>
        <w:t>5</w:t>
      </w:r>
      <w:r>
        <w:rPr>
          <w:rFonts w:hint="eastAsia" w:ascii="仿宋_GB2312" w:hAnsi="黑体" w:eastAsia="仿宋_GB2312" w:cstheme="minorBidi"/>
          <w:sz w:val="32"/>
          <w:szCs w:val="32"/>
          <w:shd w:val="clear" w:color="auto" w:fill="auto"/>
        </w:rPr>
        <w:t>天，主要任务为</w:t>
      </w:r>
      <w:r>
        <w:rPr>
          <w:rFonts w:hint="eastAsia" w:ascii="仿宋_GB2312" w:hAnsi="黑体" w:eastAsia="仿宋_GB2312" w:cstheme="minorBidi"/>
          <w:sz w:val="32"/>
          <w:szCs w:val="32"/>
          <w:shd w:val="clear" w:color="auto" w:fill="auto"/>
          <w:lang w:eastAsia="zh-CN"/>
        </w:rPr>
        <w:t>赴德国</w:t>
      </w:r>
      <w:r>
        <w:rPr>
          <w:rFonts w:hint="eastAsia" w:ascii="仿宋_GB2312" w:hAnsi="黑体" w:eastAsia="仿宋_GB2312"/>
          <w:sz w:val="32"/>
          <w:szCs w:val="32"/>
        </w:rPr>
        <w:t>参加国际健身健美及康体设施博览会</w:t>
      </w:r>
      <w:r>
        <w:rPr>
          <w:rFonts w:hint="eastAsia" w:ascii="仿宋_GB2312" w:hAnsi="黑体" w:eastAsia="仿宋_GB2312" w:cstheme="minorBidi"/>
          <w:sz w:val="32"/>
          <w:szCs w:val="32"/>
          <w:shd w:val="clear" w:color="auto" w:fill="auto"/>
        </w:rPr>
        <w:t>；</w:t>
      </w:r>
      <w:r>
        <w:rPr>
          <w:rFonts w:hint="eastAsia" w:ascii="仿宋_GB2312" w:hAnsi="黑体" w:eastAsia="仿宋_GB2312" w:cstheme="minorBidi"/>
          <w:sz w:val="32"/>
          <w:szCs w:val="32"/>
          <w:shd w:val="clear" w:color="auto" w:fill="auto"/>
          <w:lang w:val="en-US" w:eastAsia="zh-CN"/>
        </w:rPr>
        <w:t>3</w:t>
      </w:r>
      <w:r>
        <w:rPr>
          <w:rFonts w:hint="eastAsia" w:ascii="仿宋_GB2312" w:hAnsi="黑体" w:eastAsia="仿宋_GB2312" w:cstheme="minorBidi"/>
          <w:sz w:val="32"/>
          <w:szCs w:val="32"/>
          <w:shd w:val="clear" w:color="auto" w:fill="auto"/>
        </w:rPr>
        <w:t xml:space="preserve">. </w:t>
      </w:r>
      <w:r>
        <w:rPr>
          <w:rFonts w:hint="eastAsia" w:ascii="仿宋_GB2312" w:hAnsi="黑体" w:eastAsia="仿宋_GB2312" w:cstheme="minorBidi"/>
          <w:sz w:val="32"/>
          <w:szCs w:val="32"/>
          <w:shd w:val="clear" w:color="auto" w:fill="auto"/>
          <w:lang w:eastAsia="zh-CN"/>
        </w:rPr>
        <w:t>南非</w:t>
      </w:r>
      <w:r>
        <w:rPr>
          <w:rFonts w:hint="eastAsia" w:ascii="仿宋_GB2312" w:hAnsi="黑体" w:eastAsia="仿宋_GB2312" w:cstheme="minorBidi"/>
          <w:sz w:val="32"/>
          <w:szCs w:val="32"/>
          <w:shd w:val="clear" w:color="auto" w:fill="auto"/>
        </w:rPr>
        <w:t>团组：目的地为</w:t>
      </w:r>
      <w:r>
        <w:rPr>
          <w:rFonts w:hint="eastAsia" w:ascii="仿宋_GB2312" w:hAnsi="黑体" w:eastAsia="仿宋_GB2312" w:cstheme="minorBidi"/>
          <w:sz w:val="32"/>
          <w:szCs w:val="32"/>
          <w:shd w:val="clear" w:color="auto" w:fill="auto"/>
          <w:lang w:eastAsia="zh-CN"/>
        </w:rPr>
        <w:t>南非</w:t>
      </w:r>
      <w:r>
        <w:rPr>
          <w:rFonts w:hint="eastAsia" w:ascii="仿宋_GB2312" w:hAnsi="黑体" w:eastAsia="仿宋_GB2312" w:cstheme="minorBidi"/>
          <w:sz w:val="32"/>
          <w:szCs w:val="32"/>
          <w:shd w:val="clear" w:color="auto" w:fill="auto"/>
        </w:rPr>
        <w:t>，人数为</w:t>
      </w:r>
      <w:r>
        <w:rPr>
          <w:rFonts w:hint="eastAsia" w:ascii="仿宋_GB2312" w:hAnsi="黑体" w:eastAsia="仿宋_GB2312" w:cstheme="minorBidi"/>
          <w:sz w:val="32"/>
          <w:szCs w:val="32"/>
          <w:lang w:val="en-US" w:eastAsia="zh-CN"/>
        </w:rPr>
        <w:t>1</w:t>
      </w:r>
      <w:r>
        <w:rPr>
          <w:rFonts w:hint="eastAsia" w:ascii="仿宋_GB2312" w:hAnsi="黑体" w:eastAsia="仿宋_GB2312" w:cstheme="minorBidi"/>
          <w:sz w:val="32"/>
          <w:szCs w:val="32"/>
          <w:shd w:val="clear" w:color="auto" w:fill="auto"/>
        </w:rPr>
        <w:t>人，天数为</w:t>
      </w:r>
      <w:r>
        <w:rPr>
          <w:rFonts w:hint="eastAsia" w:ascii="仿宋_GB2312" w:hAnsi="黑体" w:eastAsia="仿宋_GB2312" w:cstheme="minorBidi"/>
          <w:sz w:val="32"/>
          <w:szCs w:val="32"/>
          <w:lang w:val="en-US" w:eastAsia="zh-CN"/>
        </w:rPr>
        <w:t>5</w:t>
      </w:r>
      <w:r>
        <w:rPr>
          <w:rFonts w:hint="eastAsia" w:ascii="仿宋_GB2312" w:hAnsi="黑体" w:eastAsia="仿宋_GB2312" w:cstheme="minorBidi"/>
          <w:sz w:val="32"/>
          <w:szCs w:val="32"/>
          <w:shd w:val="clear" w:color="auto" w:fill="auto"/>
        </w:rPr>
        <w:t>天，主要任务为</w:t>
      </w:r>
      <w:r>
        <w:rPr>
          <w:rFonts w:hint="eastAsia" w:ascii="仿宋_GB2312" w:hAnsi="黑体" w:eastAsia="仿宋_GB2312" w:cstheme="minorBidi"/>
          <w:sz w:val="32"/>
          <w:szCs w:val="32"/>
          <w:shd w:val="clear" w:color="auto" w:fill="auto"/>
          <w:lang w:eastAsia="zh-CN"/>
        </w:rPr>
        <w:t>赴南非参加</w:t>
      </w:r>
      <w:r>
        <w:rPr>
          <w:rFonts w:hint="eastAsia" w:ascii="仿宋_GB2312" w:hAnsi="黑体" w:eastAsia="仿宋_GB2312"/>
          <w:sz w:val="32"/>
          <w:szCs w:val="32"/>
        </w:rPr>
        <w:t>参加非洲参加国际豪华旅游博览会</w:t>
      </w:r>
      <w:r>
        <w:rPr>
          <w:rFonts w:hint="eastAsia" w:ascii="仿宋_GB2312" w:hAnsi="黑体" w:eastAsia="仿宋_GB2312" w:cstheme="minorBidi"/>
          <w:sz w:val="32"/>
          <w:szCs w:val="32"/>
          <w:shd w:val="clear" w:color="auto" w:fill="auto"/>
        </w:rPr>
        <w:t>；</w:t>
      </w:r>
      <w:r>
        <w:rPr>
          <w:rFonts w:hint="eastAsia" w:ascii="仿宋_GB2312" w:hAnsi="黑体" w:eastAsia="仿宋_GB2312" w:cstheme="minorBidi"/>
          <w:sz w:val="32"/>
          <w:szCs w:val="32"/>
          <w:shd w:val="clear" w:color="auto" w:fill="auto"/>
          <w:lang w:val="en-US" w:eastAsia="zh-CN"/>
        </w:rPr>
        <w:t>4</w:t>
      </w:r>
      <w:r>
        <w:rPr>
          <w:rFonts w:hint="eastAsia" w:ascii="仿宋_GB2312" w:hAnsi="黑体" w:eastAsia="仿宋_GB2312" w:cstheme="minorBidi"/>
          <w:sz w:val="32"/>
          <w:szCs w:val="32"/>
          <w:shd w:val="clear" w:color="auto" w:fill="auto"/>
        </w:rPr>
        <w:t xml:space="preserve">. </w:t>
      </w:r>
      <w:r>
        <w:rPr>
          <w:rFonts w:hint="eastAsia" w:ascii="仿宋_GB2312" w:hAnsi="黑体" w:eastAsia="仿宋_GB2312" w:cstheme="minorBidi"/>
          <w:sz w:val="32"/>
          <w:szCs w:val="32"/>
          <w:shd w:val="clear" w:color="auto" w:fill="auto"/>
          <w:lang w:eastAsia="zh-CN"/>
        </w:rPr>
        <w:t>比利时和匈牙利</w:t>
      </w:r>
      <w:r>
        <w:rPr>
          <w:rFonts w:hint="eastAsia" w:ascii="仿宋_GB2312" w:hAnsi="黑体" w:eastAsia="仿宋_GB2312" w:cstheme="minorBidi"/>
          <w:sz w:val="32"/>
          <w:szCs w:val="32"/>
          <w:shd w:val="clear" w:color="auto" w:fill="auto"/>
        </w:rPr>
        <w:t>团组：目的地为</w:t>
      </w:r>
      <w:r>
        <w:rPr>
          <w:rFonts w:hint="eastAsia" w:ascii="仿宋_GB2312" w:hAnsi="黑体" w:eastAsia="仿宋_GB2312" w:cstheme="minorBidi"/>
          <w:sz w:val="32"/>
          <w:szCs w:val="32"/>
          <w:shd w:val="clear" w:color="auto" w:fill="auto"/>
          <w:lang w:eastAsia="zh-CN"/>
        </w:rPr>
        <w:t>比利时和匈牙利</w:t>
      </w:r>
      <w:r>
        <w:rPr>
          <w:rFonts w:hint="eastAsia" w:ascii="仿宋_GB2312" w:hAnsi="黑体" w:eastAsia="仿宋_GB2312" w:cstheme="minorBidi"/>
          <w:sz w:val="32"/>
          <w:szCs w:val="32"/>
          <w:shd w:val="clear" w:color="auto" w:fill="auto"/>
        </w:rPr>
        <w:t>，人数为</w:t>
      </w:r>
      <w:r>
        <w:rPr>
          <w:rFonts w:hint="eastAsia" w:ascii="仿宋_GB2312" w:hAnsi="黑体" w:eastAsia="仿宋_GB2312" w:cstheme="minorBidi"/>
          <w:sz w:val="32"/>
          <w:szCs w:val="32"/>
          <w:lang w:val="en-US" w:eastAsia="zh-CN"/>
        </w:rPr>
        <w:t>1</w:t>
      </w:r>
      <w:r>
        <w:rPr>
          <w:rFonts w:hint="eastAsia" w:ascii="仿宋_GB2312" w:hAnsi="黑体" w:eastAsia="仿宋_GB2312" w:cstheme="minorBidi"/>
          <w:sz w:val="32"/>
          <w:szCs w:val="32"/>
          <w:shd w:val="clear" w:color="auto" w:fill="auto"/>
        </w:rPr>
        <w:t>人，天数为</w:t>
      </w:r>
      <w:r>
        <w:rPr>
          <w:rFonts w:hint="eastAsia" w:ascii="仿宋_GB2312" w:hAnsi="黑体" w:eastAsia="仿宋_GB2312" w:cstheme="minorBidi"/>
          <w:sz w:val="32"/>
          <w:szCs w:val="32"/>
          <w:lang w:val="en-US" w:eastAsia="zh-CN"/>
        </w:rPr>
        <w:t>8</w:t>
      </w:r>
      <w:r>
        <w:rPr>
          <w:rFonts w:hint="eastAsia" w:ascii="仿宋_GB2312" w:hAnsi="黑体" w:eastAsia="仿宋_GB2312" w:cstheme="minorBidi"/>
          <w:sz w:val="32"/>
          <w:szCs w:val="32"/>
          <w:shd w:val="clear" w:color="auto" w:fill="auto"/>
        </w:rPr>
        <w:t>天，主要任务为</w:t>
      </w:r>
      <w:r>
        <w:rPr>
          <w:rFonts w:hint="eastAsia" w:ascii="仿宋_GB2312" w:hAnsi="黑体" w:eastAsia="仿宋_GB2312" w:cstheme="minorBidi"/>
          <w:sz w:val="32"/>
          <w:szCs w:val="32"/>
          <w:shd w:val="clear" w:color="auto" w:fill="auto"/>
          <w:lang w:eastAsia="zh-CN"/>
        </w:rPr>
        <w:t>赴比利时和匈牙</w:t>
      </w:r>
      <w:r>
        <w:rPr>
          <w:rFonts w:hint="default" w:ascii="仿宋_GB2312" w:hAnsi="黑体" w:eastAsia="仿宋_GB2312" w:cstheme="minorBidi"/>
          <w:sz w:val="32"/>
          <w:szCs w:val="32"/>
          <w:shd w:val="clear" w:color="auto" w:fill="auto"/>
          <w:lang w:eastAsia="zh-CN"/>
        </w:rPr>
        <w:t>利</w:t>
      </w:r>
      <w:r>
        <w:rPr>
          <w:rFonts w:hint="default" w:ascii="仿宋_GB2312" w:hAnsi="黑体" w:eastAsia="仿宋_GB2312" w:cstheme="minorBidi"/>
          <w:sz w:val="32"/>
          <w:szCs w:val="32"/>
          <w:lang w:val="en-US" w:eastAsia="zh-CN"/>
        </w:rPr>
        <w:t>开展经贸交流活动</w:t>
      </w:r>
      <w:r>
        <w:rPr>
          <w:rFonts w:hint="default" w:ascii="仿宋_GB2312" w:hAnsi="黑体" w:eastAsia="仿宋_GB2312" w:cstheme="minorBidi"/>
          <w:sz w:val="32"/>
          <w:szCs w:val="32"/>
          <w:shd w:val="clear" w:color="auto" w:fill="auto"/>
        </w:rPr>
        <w:t>；</w:t>
      </w:r>
      <w:r>
        <w:rPr>
          <w:rFonts w:hint="eastAsia" w:ascii="仿宋_GB2312" w:hAnsi="黑体" w:eastAsia="仿宋_GB2312" w:cstheme="minorBidi"/>
          <w:sz w:val="32"/>
          <w:szCs w:val="32"/>
          <w:shd w:val="clear" w:color="auto" w:fill="auto"/>
          <w:lang w:val="en-US" w:eastAsia="zh-CN"/>
        </w:rPr>
        <w:t>5</w:t>
      </w:r>
      <w:r>
        <w:rPr>
          <w:rFonts w:hint="eastAsia" w:ascii="仿宋_GB2312" w:hAnsi="黑体" w:eastAsia="仿宋_GB2312" w:cstheme="minorBidi"/>
          <w:sz w:val="32"/>
          <w:szCs w:val="32"/>
          <w:shd w:val="clear" w:color="auto" w:fill="auto"/>
        </w:rPr>
        <w:t xml:space="preserve">. </w:t>
      </w:r>
      <w:r>
        <w:rPr>
          <w:rFonts w:hint="eastAsia" w:ascii="仿宋_GB2312" w:hAnsi="黑体" w:eastAsia="仿宋_GB2312" w:cstheme="minorBidi"/>
          <w:sz w:val="32"/>
          <w:szCs w:val="32"/>
          <w:shd w:val="clear" w:color="auto" w:fill="auto"/>
          <w:lang w:eastAsia="zh-CN"/>
        </w:rPr>
        <w:t>日本</w:t>
      </w:r>
      <w:r>
        <w:rPr>
          <w:rFonts w:hint="eastAsia" w:ascii="仿宋_GB2312" w:hAnsi="黑体" w:eastAsia="仿宋_GB2312" w:cstheme="minorBidi"/>
          <w:sz w:val="32"/>
          <w:szCs w:val="32"/>
          <w:shd w:val="clear" w:color="auto" w:fill="auto"/>
        </w:rPr>
        <w:t>团组：目的地为</w:t>
      </w:r>
      <w:r>
        <w:rPr>
          <w:rFonts w:hint="eastAsia" w:ascii="仿宋_GB2312" w:hAnsi="黑体" w:eastAsia="仿宋_GB2312" w:cstheme="minorBidi"/>
          <w:sz w:val="32"/>
          <w:szCs w:val="32"/>
          <w:shd w:val="clear" w:color="auto" w:fill="auto"/>
          <w:lang w:eastAsia="zh-CN"/>
        </w:rPr>
        <w:t>日本</w:t>
      </w:r>
      <w:r>
        <w:rPr>
          <w:rFonts w:hint="eastAsia" w:ascii="仿宋_GB2312" w:hAnsi="黑体" w:eastAsia="仿宋_GB2312" w:cstheme="minorBidi"/>
          <w:sz w:val="32"/>
          <w:szCs w:val="32"/>
          <w:shd w:val="clear" w:color="auto" w:fill="auto"/>
        </w:rPr>
        <w:t>，人数为</w:t>
      </w:r>
      <w:r>
        <w:rPr>
          <w:rFonts w:hint="eastAsia" w:ascii="仿宋_GB2312" w:hAnsi="黑体" w:eastAsia="仿宋_GB2312" w:cstheme="minorBidi"/>
          <w:sz w:val="32"/>
          <w:szCs w:val="32"/>
          <w:lang w:val="en-US" w:eastAsia="zh-CN"/>
        </w:rPr>
        <w:t>1</w:t>
      </w:r>
      <w:r>
        <w:rPr>
          <w:rFonts w:hint="eastAsia" w:ascii="仿宋_GB2312" w:hAnsi="黑体" w:eastAsia="仿宋_GB2312" w:cstheme="minorBidi"/>
          <w:sz w:val="32"/>
          <w:szCs w:val="32"/>
          <w:shd w:val="clear" w:color="auto" w:fill="auto"/>
        </w:rPr>
        <w:t>人，天数为</w:t>
      </w:r>
      <w:r>
        <w:rPr>
          <w:rFonts w:hint="eastAsia" w:ascii="仿宋_GB2312" w:hAnsi="黑体" w:eastAsia="仿宋_GB2312" w:cstheme="minorBidi"/>
          <w:sz w:val="32"/>
          <w:szCs w:val="32"/>
          <w:lang w:val="en-US" w:eastAsia="zh-CN"/>
        </w:rPr>
        <w:t>5</w:t>
      </w:r>
      <w:r>
        <w:rPr>
          <w:rFonts w:hint="eastAsia" w:ascii="仿宋_GB2312" w:hAnsi="黑体" w:eastAsia="仿宋_GB2312" w:cstheme="minorBidi"/>
          <w:sz w:val="32"/>
          <w:szCs w:val="32"/>
          <w:shd w:val="clear" w:color="auto" w:fill="auto"/>
        </w:rPr>
        <w:t>天，主要任务为</w:t>
      </w:r>
      <w:r>
        <w:rPr>
          <w:rFonts w:hint="eastAsia" w:ascii="仿宋_GB2312" w:hAnsi="黑体" w:eastAsia="仿宋_GB2312" w:cstheme="minorBidi"/>
          <w:sz w:val="32"/>
          <w:szCs w:val="32"/>
          <w:shd w:val="clear" w:color="auto" w:fill="auto"/>
          <w:lang w:eastAsia="zh-CN"/>
        </w:rPr>
        <w:t>赴日本</w:t>
      </w:r>
      <w:r>
        <w:rPr>
          <w:rFonts w:hint="default" w:ascii="仿宋_GB2312" w:hAnsi="黑体" w:eastAsia="仿宋_GB2312" w:cstheme="minorBidi"/>
          <w:sz w:val="32"/>
          <w:szCs w:val="32"/>
          <w:lang w:val="en-US" w:eastAsia="zh-CN"/>
        </w:rPr>
        <w:t>参加国际制药展</w:t>
      </w:r>
      <w:r>
        <w:rPr>
          <w:rFonts w:hint="eastAsia" w:ascii="仿宋_GB2312" w:hAnsi="黑体" w:eastAsia="仿宋_GB2312" w:cstheme="minorBidi"/>
          <w:sz w:val="32"/>
          <w:szCs w:val="32"/>
          <w:shd w:val="clear" w:color="auto" w:fill="auto"/>
          <w:lang w:val="en-US" w:eastAsia="zh-CN"/>
        </w:rPr>
        <w:t>；</w:t>
      </w:r>
      <w:r>
        <w:rPr>
          <w:rFonts w:hint="eastAsia" w:ascii="仿宋_GB2312" w:hAnsi="黑体" w:eastAsia="仿宋_GB2312" w:cstheme="minorBidi"/>
          <w:sz w:val="32"/>
          <w:szCs w:val="32"/>
          <w:shd w:val="clear" w:color="auto" w:fill="auto"/>
        </w:rPr>
        <w:t>公务用车购置及运行费</w:t>
      </w:r>
      <w:r>
        <w:rPr>
          <w:rFonts w:hint="eastAsia" w:ascii="仿宋_GB2312" w:hAnsi="黑体" w:eastAsia="仿宋_GB2312" w:cstheme="minorBidi"/>
          <w:sz w:val="32"/>
          <w:szCs w:val="32"/>
          <w:lang w:val="en-US" w:eastAsia="zh-CN"/>
        </w:rPr>
        <w:t>13.02</w:t>
      </w:r>
      <w:r>
        <w:rPr>
          <w:rFonts w:hint="eastAsia" w:ascii="仿宋_GB2312" w:hAnsi="黑体" w:eastAsia="仿宋_GB2312"/>
          <w:sz w:val="32"/>
          <w:szCs w:val="32"/>
        </w:rPr>
        <w:t>万元（其中，</w:t>
      </w:r>
      <w:r>
        <w:rPr>
          <w:rFonts w:hint="eastAsia" w:ascii="仿宋_GB2312" w:hAnsi="黑体" w:eastAsia="仿宋_GB2312" w:cstheme="minorBidi"/>
          <w:sz w:val="32"/>
          <w:szCs w:val="32"/>
          <w:shd w:val="clear" w:color="auto" w:fill="auto"/>
        </w:rPr>
        <w:t>公务用车购置费</w:t>
      </w:r>
      <w:r>
        <w:rPr>
          <w:rFonts w:hint="eastAsia" w:ascii="仿宋_GB2312" w:hAnsi="黑体" w:eastAsia="仿宋_GB2312" w:cstheme="minorBidi"/>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cstheme="minorBidi"/>
          <w:sz w:val="32"/>
          <w:szCs w:val="32"/>
          <w:shd w:val="clear" w:color="auto" w:fill="auto"/>
        </w:rPr>
        <w:t>，购置公务车</w:t>
      </w:r>
      <w:r>
        <w:rPr>
          <w:rFonts w:hint="eastAsia" w:ascii="仿宋_GB2312" w:hAnsi="黑体" w:eastAsia="仿宋_GB2312" w:cstheme="minorBidi"/>
          <w:sz w:val="32"/>
          <w:szCs w:val="32"/>
          <w:lang w:val="en-US" w:eastAsia="zh-CN"/>
        </w:rPr>
        <w:t>0</w:t>
      </w:r>
      <w:r>
        <w:rPr>
          <w:rFonts w:hint="eastAsia" w:ascii="仿宋_GB2312" w:hAnsi="黑体" w:eastAsia="仿宋_GB2312" w:cstheme="minorBidi"/>
          <w:sz w:val="32"/>
          <w:szCs w:val="32"/>
        </w:rPr>
        <w:t>辆，</w:t>
      </w:r>
      <w:r>
        <w:rPr>
          <w:rFonts w:hint="eastAsia" w:ascii="仿宋_GB2312" w:hAnsi="黑体" w:eastAsia="仿宋_GB2312" w:cstheme="minorBidi"/>
          <w:sz w:val="32"/>
          <w:szCs w:val="32"/>
          <w:shd w:val="clear" w:color="auto" w:fill="auto"/>
        </w:rPr>
        <w:t>公务用车运行费</w:t>
      </w:r>
      <w:r>
        <w:rPr>
          <w:rFonts w:hint="eastAsia" w:ascii="仿宋_GB2312" w:hAnsi="黑体" w:eastAsia="仿宋_GB2312" w:cstheme="minorBidi"/>
          <w:sz w:val="32"/>
          <w:szCs w:val="32"/>
          <w:lang w:val="en-US" w:eastAsia="zh-CN"/>
        </w:rPr>
        <w:t>13.02</w:t>
      </w:r>
      <w:r>
        <w:rPr>
          <w:rFonts w:hint="eastAsia" w:ascii="仿宋_GB2312" w:hAnsi="黑体" w:eastAsia="仿宋_GB2312"/>
          <w:sz w:val="32"/>
          <w:szCs w:val="32"/>
        </w:rPr>
        <w:t>万元）</w:t>
      </w:r>
      <w:r>
        <w:rPr>
          <w:rFonts w:hint="eastAsia" w:ascii="仿宋_GB2312" w:hAnsi="黑体" w:eastAsia="仿宋_GB2312" w:cstheme="minorBidi"/>
          <w:sz w:val="32"/>
          <w:szCs w:val="32"/>
          <w:shd w:val="clear" w:color="auto" w:fill="auto"/>
        </w:rPr>
        <w:t>，较上年预算增长</w:t>
      </w:r>
      <w:r>
        <w:rPr>
          <w:rFonts w:hint="eastAsia" w:ascii="仿宋_GB2312" w:hAnsi="黑体" w:eastAsia="仿宋_GB2312" w:cstheme="minorBidi"/>
          <w:sz w:val="32"/>
          <w:szCs w:val="32"/>
          <w:lang w:val="en-US" w:eastAsia="zh-CN"/>
        </w:rPr>
        <w:t>9.52</w:t>
      </w:r>
      <w:r>
        <w:rPr>
          <w:rFonts w:hint="eastAsia" w:ascii="仿宋_GB2312" w:hAnsi="黑体" w:eastAsia="仿宋_GB2312" w:cstheme="minorBidi"/>
          <w:sz w:val="32"/>
          <w:szCs w:val="32"/>
          <w:shd w:val="clear" w:color="auto" w:fill="auto"/>
        </w:rPr>
        <w:t>%。</w:t>
      </w:r>
      <w:r>
        <w:rPr>
          <w:rFonts w:hint="eastAsia" w:ascii="仿宋_GB2312" w:hAnsi="黑体" w:eastAsia="仿宋_GB2312" w:cstheme="minorBidi"/>
          <w:sz w:val="32"/>
          <w:szCs w:val="32"/>
        </w:rPr>
        <w:t>增长的</w:t>
      </w:r>
      <w:r>
        <w:rPr>
          <w:rFonts w:hint="eastAsia" w:ascii="仿宋_GB2312" w:hAnsi="黑体" w:eastAsia="仿宋_GB2312" w:cstheme="minorBidi"/>
          <w:sz w:val="32"/>
          <w:szCs w:val="32"/>
          <w:shd w:val="clear" w:color="auto" w:fill="auto"/>
        </w:rPr>
        <w:t>主要原因包括：</w:t>
      </w:r>
      <w:r>
        <w:rPr>
          <w:rFonts w:hint="eastAsia" w:ascii="仿宋_GB2312" w:hAnsi="黑体" w:eastAsia="仿宋_GB2312" w:cstheme="minorBidi"/>
          <w:sz w:val="32"/>
          <w:szCs w:val="32"/>
          <w:shd w:val="clear" w:color="auto" w:fill="auto"/>
          <w:lang w:val="en-US" w:eastAsia="zh-CN"/>
        </w:rPr>
        <w:t>2020年市商务局海南自贸港建设任务繁重，</w:t>
      </w:r>
      <w:r>
        <w:rPr>
          <w:rFonts w:hint="eastAsia" w:ascii="仿宋_GB2312" w:hAnsi="黑体" w:eastAsia="仿宋_GB2312" w:cstheme="minorBidi"/>
          <w:sz w:val="32"/>
          <w:szCs w:val="32"/>
          <w:shd w:val="clear" w:color="auto" w:fill="auto"/>
          <w:lang w:eastAsia="zh-CN"/>
        </w:rPr>
        <w:t>下属单位</w:t>
      </w:r>
      <w:r>
        <w:rPr>
          <w:rFonts w:hint="eastAsia" w:ascii="仿宋_GB2312" w:hAnsi="黑体" w:eastAsia="仿宋_GB2312" w:cs="仿宋_GB2312"/>
          <w:sz w:val="32"/>
          <w:szCs w:val="32"/>
        </w:rPr>
        <w:t>市商务综合执法支队</w:t>
      </w:r>
      <w:r>
        <w:rPr>
          <w:rFonts w:hint="eastAsia" w:ascii="仿宋_GB2312" w:hAnsi="黑体" w:eastAsia="仿宋_GB2312" w:cstheme="minorBidi"/>
          <w:sz w:val="32"/>
          <w:szCs w:val="32"/>
          <w:shd w:val="clear" w:color="auto" w:fill="auto"/>
          <w:lang w:val="en-US" w:eastAsia="zh-CN"/>
        </w:rPr>
        <w:t>业务量增大，12345投诉件较多，以及全海口市农贸市场巡查，用车需求增大</w:t>
      </w:r>
      <w:r>
        <w:rPr>
          <w:rFonts w:hint="eastAsia" w:ascii="仿宋_GB2312" w:hAnsi="黑体" w:eastAsia="仿宋_GB2312" w:cstheme="minorBidi"/>
          <w:sz w:val="32"/>
          <w:szCs w:val="32"/>
          <w:shd w:val="clear" w:color="auto" w:fill="auto"/>
        </w:rPr>
        <w:t>；</w:t>
      </w:r>
      <w:r>
        <w:rPr>
          <w:rFonts w:ascii="仿宋_GB2312" w:hAnsi="黑体" w:eastAsia="仿宋_GB2312" w:cs="Times New Roman"/>
          <w:sz w:val="32"/>
          <w:szCs w:val="32"/>
        </w:rPr>
        <w:t>公务接待费</w:t>
      </w:r>
      <w:r>
        <w:rPr>
          <w:rFonts w:hint="eastAsia" w:ascii="仿宋_GB2312" w:hAnsi="黑体" w:eastAsia="仿宋_GB2312" w:cstheme="minorBidi"/>
          <w:sz w:val="32"/>
          <w:szCs w:val="32"/>
          <w:lang w:val="en-US" w:eastAsia="zh-CN"/>
        </w:rPr>
        <w:t>1</w:t>
      </w:r>
      <w:r>
        <w:rPr>
          <w:rFonts w:hint="eastAsia" w:ascii="仿宋_GB2312" w:hAnsi="黑体" w:eastAsia="仿宋_GB2312" w:cstheme="minorBidi"/>
          <w:sz w:val="32"/>
          <w:szCs w:val="32"/>
          <w:shd w:val="clear" w:color="auto" w:fill="auto"/>
        </w:rPr>
        <w:t>万元，较上年预算增长</w:t>
      </w:r>
      <w:r>
        <w:rPr>
          <w:rFonts w:hint="eastAsia" w:ascii="仿宋_GB2312" w:hAnsi="黑体" w:eastAsia="仿宋_GB2312" w:cstheme="minorBidi"/>
          <w:sz w:val="32"/>
          <w:szCs w:val="32"/>
          <w:lang w:val="en-US" w:eastAsia="zh-CN"/>
        </w:rPr>
        <w:t>11.11</w:t>
      </w:r>
      <w:r>
        <w:rPr>
          <w:rFonts w:hint="eastAsia" w:ascii="仿宋_GB2312" w:hAnsi="黑体" w:eastAsia="仿宋_GB2312" w:cstheme="minorBidi"/>
          <w:sz w:val="32"/>
          <w:szCs w:val="32"/>
          <w:shd w:val="clear" w:color="auto" w:fill="auto"/>
        </w:rPr>
        <w:t>%。</w:t>
      </w:r>
      <w:r>
        <w:rPr>
          <w:rFonts w:hint="eastAsia" w:ascii="仿宋_GB2312" w:hAnsi="黑体" w:eastAsia="仿宋_GB2312" w:cstheme="minorBidi"/>
          <w:sz w:val="32"/>
          <w:szCs w:val="32"/>
        </w:rPr>
        <w:t>增长的</w:t>
      </w:r>
      <w:r>
        <w:rPr>
          <w:rFonts w:hint="eastAsia" w:ascii="仿宋_GB2312" w:hAnsi="黑体" w:eastAsia="仿宋_GB2312" w:cstheme="minorBidi"/>
          <w:sz w:val="32"/>
          <w:szCs w:val="32"/>
          <w:shd w:val="clear" w:color="auto" w:fill="auto"/>
        </w:rPr>
        <w:t>主要原因包括：</w:t>
      </w:r>
      <w:r>
        <w:rPr>
          <w:rFonts w:hint="eastAsia" w:ascii="仿宋_GB2312" w:hAnsi="黑体" w:eastAsia="仿宋_GB2312" w:cstheme="minorBidi"/>
          <w:sz w:val="32"/>
          <w:szCs w:val="32"/>
          <w:shd w:val="clear" w:color="auto" w:fill="auto"/>
          <w:lang w:val="en-US" w:eastAsia="zh-CN"/>
        </w:rPr>
        <w:t>2020年海南自贸港政策发布以后，大量企业到海口咨询相关政策，明确投资意向，因此对外接待增多</w:t>
      </w:r>
      <w:r>
        <w:rPr>
          <w:rFonts w:hint="eastAsia" w:ascii="仿宋_GB2312" w:hAnsi="黑体" w:eastAsia="仿宋_GB2312" w:cstheme="minorBidi"/>
          <w:sz w:val="32"/>
          <w:szCs w:val="32"/>
          <w:shd w:val="clear" w:color="auto" w:fill="auto"/>
          <w:lang w:eastAsia="zh-CN"/>
        </w:rPr>
        <w:t>。</w:t>
      </w:r>
      <w:r>
        <w:rPr>
          <w:rFonts w:hint="eastAsia" w:ascii="仿宋_GB2312" w:hAnsi="黑体" w:eastAsia="仿宋_GB2312" w:cstheme="minorBidi"/>
          <w:sz w:val="32"/>
          <w:szCs w:val="32"/>
          <w:shd w:val="clear" w:color="auto" w:fill="auto"/>
        </w:rPr>
        <w:t>公务接待</w:t>
      </w:r>
      <w:r>
        <w:rPr>
          <w:rFonts w:hint="eastAsia" w:ascii="仿宋_GB2312" w:hAnsi="黑体" w:eastAsia="仿宋_GB2312"/>
          <w:sz w:val="32"/>
          <w:szCs w:val="32"/>
          <w:lang w:val="en-US" w:eastAsia="zh-CN"/>
        </w:rPr>
        <w:t>11</w:t>
      </w:r>
      <w:r>
        <w:rPr>
          <w:rFonts w:hint="eastAsia" w:ascii="仿宋_GB2312" w:hAnsi="黑体" w:eastAsia="仿宋_GB2312"/>
          <w:sz w:val="32"/>
          <w:szCs w:val="32"/>
        </w:rPr>
        <w:t>批，</w:t>
      </w:r>
      <w:r>
        <w:rPr>
          <w:rFonts w:hint="eastAsia" w:ascii="仿宋_GB2312" w:hAnsi="黑体" w:eastAsia="仿宋_GB2312"/>
          <w:sz w:val="32"/>
          <w:szCs w:val="32"/>
          <w:lang w:val="en-US" w:eastAsia="zh-CN"/>
        </w:rPr>
        <w:t>80</w:t>
      </w:r>
      <w:r>
        <w:rPr>
          <w:rFonts w:hint="eastAsia" w:ascii="仿宋_GB2312" w:hAnsi="黑体" w:eastAsia="仿宋_GB2312"/>
          <w:sz w:val="32"/>
          <w:szCs w:val="32"/>
        </w:rPr>
        <w:t>人</w:t>
      </w:r>
      <w:r>
        <w:rPr>
          <w:rFonts w:hint="eastAsia" w:ascii="仿宋_GB2312" w:hAnsi="黑体" w:eastAsia="仿宋_GB2312" w:cstheme="minorBidi"/>
          <w:sz w:val="32"/>
          <w:szCs w:val="32"/>
          <w:shd w:val="clear" w:color="auto" w:fill="auto"/>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海口市商务局</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根据外事部门等安排的</w:t>
      </w:r>
      <w:r>
        <w:rPr>
          <w:rFonts w:hint="eastAsia" w:ascii="仿宋_GB2312" w:hAnsi="黑体" w:eastAsia="仿宋_GB2312" w:cs="仿宋_GB2312"/>
          <w:sz w:val="32"/>
          <w:szCs w:val="32"/>
          <w:lang w:val="en-US" w:eastAsia="zh-CN"/>
        </w:rPr>
        <w:t>2020</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 xml:space="preserve">2. </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，购置公务车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 xml:space="preserve"> ，公务接待</w:t>
      </w:r>
      <w:r>
        <w:rPr>
          <w:rFonts w:hint="eastAsia" w:ascii="仿宋_GB2312" w:hAnsi="黑体" w:eastAsia="仿宋_GB2312"/>
          <w:sz w:val="32"/>
          <w:szCs w:val="32"/>
          <w:lang w:val="en-US" w:eastAsia="zh-CN"/>
        </w:rPr>
        <w:t>0</w:t>
      </w:r>
      <w:r>
        <w:rPr>
          <w:rFonts w:hint="eastAsia" w:ascii="仿宋_GB2312" w:hAnsi="黑体" w:eastAsia="仿宋_GB2312"/>
          <w:sz w:val="32"/>
          <w:szCs w:val="32"/>
        </w:rPr>
        <w:t>批，</w:t>
      </w:r>
      <w:r>
        <w:rPr>
          <w:rFonts w:hint="eastAsia" w:ascii="仿宋_GB2312" w:hAnsi="黑体" w:eastAsia="仿宋_GB2312"/>
          <w:sz w:val="32"/>
          <w:szCs w:val="32"/>
          <w:lang w:val="en-US" w:eastAsia="zh-CN"/>
        </w:rPr>
        <w:t>0</w:t>
      </w:r>
      <w:r>
        <w:rPr>
          <w:rFonts w:hint="eastAsia" w:ascii="仿宋_GB2312" w:hAnsi="黑体" w:eastAsia="仿宋_GB2312"/>
          <w:sz w:val="32"/>
          <w:szCs w:val="32"/>
        </w:rPr>
        <w:t>人。</w:t>
      </w:r>
      <w:r>
        <w:rPr>
          <w:rFonts w:hint="eastAsia" w:ascii="仿宋_GB2312" w:hAnsi="黑体" w:eastAsia="仿宋_GB2312"/>
          <w:sz w:val="32"/>
          <w:szCs w:val="32"/>
          <w:lang w:eastAsia="zh-CN"/>
        </w:rPr>
        <w:t>（无此项预算）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zCs w:val="22"/>
          <w:shd w:val="clear" w:color="auto" w:fill="FFFFFF"/>
          <w:lang w:eastAsia="zh-CN"/>
        </w:rPr>
        <w:t>海口市商务局</w:t>
      </w:r>
      <w:r>
        <w:rPr>
          <w:rFonts w:hint="eastAsia" w:ascii="黑体" w:hAnsi="黑体" w:eastAsia="黑体" w:cs="Times New Roman"/>
          <w:sz w:val="32"/>
          <w:szCs w:val="22"/>
          <w:shd w:val="clear" w:color="auto" w:fill="FFFFFF"/>
          <w:lang w:val="en-US" w:eastAsia="zh-CN"/>
        </w:rPr>
        <w:t>2020</w:t>
      </w:r>
      <w:r>
        <w:rPr>
          <w:rFonts w:hint="eastAsia" w:ascii="黑体" w:hAnsi="黑体" w:eastAsia="黑体" w:cs="Times New Roman"/>
          <w:sz w:val="32"/>
          <w:shd w:val="clear" w:color="auto" w:fill="FFFFFF"/>
        </w:rPr>
        <w:t>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海口市商务局</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。（无此项预算）</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（无此项预算）</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无。（无此项预算）</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无。（无此项预算）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海口市商务局</w:t>
      </w:r>
      <w:r>
        <w:rPr>
          <w:rFonts w:hint="eastAsia" w:ascii="仿宋_GB2312" w:hAnsi="黑体" w:eastAsia="仿宋_GB2312"/>
          <w:sz w:val="32"/>
          <w:szCs w:val="32"/>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海口市商务局</w:t>
      </w:r>
      <w:r>
        <w:rPr>
          <w:rFonts w:hint="eastAsia" w:ascii="仿宋_GB2312" w:hAnsi="黑体" w:eastAsia="仿宋_GB2312" w:cs="仿宋_GB2312"/>
          <w:sz w:val="32"/>
          <w:szCs w:val="32"/>
        </w:rPr>
        <w:t>所有收入和支出均纳入部门预算管理。收入包括：一般公共预算收入、政府性基金收入、事业收入、</w:t>
      </w:r>
      <w:r>
        <w:rPr>
          <w:rFonts w:hint="eastAsia" w:ascii="仿宋_GB2312" w:hAnsi="黑体" w:eastAsia="仿宋_GB2312"/>
          <w:sz w:val="32"/>
          <w:szCs w:val="32"/>
          <w:lang w:eastAsia="zh-CN"/>
        </w:rPr>
        <w:t>其他收入</w:t>
      </w:r>
      <w:r>
        <w:rPr>
          <w:rFonts w:hint="eastAsia" w:ascii="仿宋_GB2312" w:hAnsi="黑体" w:eastAsia="仿宋_GB2312"/>
          <w:sz w:val="32"/>
          <w:szCs w:val="32"/>
        </w:rPr>
        <w:t>；支出包括：一般公共服务支出、外交支出、国防支出、公共安全支出、教育支出、</w:t>
      </w:r>
      <w:r>
        <w:rPr>
          <w:rFonts w:hint="eastAsia" w:ascii="仿宋_GB2312" w:hAnsi="黑体" w:eastAsia="仿宋_GB2312"/>
          <w:sz w:val="32"/>
          <w:szCs w:val="32"/>
          <w:lang w:eastAsia="zh-CN"/>
        </w:rPr>
        <w:t>科学技术支出、文化体育与传媒支出、社会保障和就业支出、社会保险基金支出、卫生健康支出、住房保障支出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海口市</w:t>
      </w:r>
      <w:r>
        <w:rPr>
          <w:rFonts w:hint="eastAsia" w:ascii="仿宋_GB2312" w:hAnsi="黑体" w:eastAsia="仿宋_GB2312"/>
          <w:sz w:val="32"/>
          <w:szCs w:val="32"/>
          <w:lang w:val="en-US" w:eastAsia="zh-CN"/>
        </w:rPr>
        <w:t>商务局</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56832.24</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海口市商务局</w:t>
      </w:r>
      <w:r>
        <w:rPr>
          <w:rFonts w:hint="eastAsia" w:ascii="仿宋_GB2312" w:hAnsi="黑体" w:eastAsia="仿宋_GB2312"/>
          <w:sz w:val="32"/>
          <w:szCs w:val="32"/>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海口市商务局</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56832.24</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%；一般公共预算收入</w:t>
      </w:r>
      <w:r>
        <w:rPr>
          <w:rFonts w:hint="eastAsia" w:ascii="仿宋_GB2312" w:hAnsi="黑体" w:eastAsia="仿宋_GB2312" w:cs="仿宋_GB2312"/>
          <w:sz w:val="32"/>
          <w:szCs w:val="32"/>
          <w:lang w:val="en-US" w:eastAsia="zh-CN"/>
        </w:rPr>
        <w:t>56832.24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val="en-US" w:eastAsia="zh-CN"/>
        </w:rPr>
        <w:t>事业收入0万元，占0%；其他收入0万元，占0%</w:t>
      </w:r>
      <w:r>
        <w:rPr>
          <w:rFonts w:hint="eastAsia" w:ascii="仿宋_GB2312" w:hAnsi="黑体" w:eastAsia="仿宋_GB2312"/>
          <w:sz w:val="32"/>
          <w:szCs w:val="32"/>
        </w:rPr>
        <w:t>。比上年预算数</w:t>
      </w:r>
      <w:r>
        <w:rPr>
          <w:rFonts w:hint="eastAsia" w:ascii="仿宋_GB2312" w:hAnsi="黑体" w:eastAsia="仿宋_GB2312"/>
          <w:sz w:val="32"/>
          <w:szCs w:val="32"/>
          <w:highlight w:val="none"/>
        </w:rPr>
        <w:t>增加</w:t>
      </w:r>
      <w:r>
        <w:rPr>
          <w:rFonts w:hint="eastAsia" w:ascii="仿宋_GB2312" w:hAnsi="黑体" w:eastAsia="仿宋_GB2312" w:cs="仿宋_GB2312"/>
          <w:sz w:val="32"/>
          <w:szCs w:val="32"/>
          <w:lang w:val="en-US" w:eastAsia="zh-CN"/>
        </w:rPr>
        <w:t>53725.39</w:t>
      </w:r>
      <w:r>
        <w:rPr>
          <w:rFonts w:hint="eastAsia" w:ascii="仿宋_GB2312" w:hAnsi="黑体" w:eastAsia="仿宋_GB2312" w:cs="仿宋_GB2312"/>
          <w:sz w:val="32"/>
          <w:szCs w:val="32"/>
        </w:rPr>
        <w:t>万元，主要是</w:t>
      </w:r>
      <w:r>
        <w:rPr>
          <w:rFonts w:hint="eastAsia" w:ascii="仿宋_GB2312" w:hAnsi="黑体" w:eastAsia="仿宋_GB2312"/>
          <w:sz w:val="32"/>
          <w:szCs w:val="32"/>
          <w:lang w:eastAsia="zh-CN"/>
        </w:rPr>
        <w:t>由于机构改革人员合并增加，经常性经费、专项经费相应增多</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海口市商务局</w:t>
      </w:r>
      <w:r>
        <w:rPr>
          <w:rFonts w:hint="eastAsia" w:ascii="仿宋_GB2312" w:hAnsi="黑体" w:eastAsia="仿宋_GB2312"/>
          <w:sz w:val="32"/>
          <w:szCs w:val="32"/>
          <w:lang w:val="en-US" w:eastAsia="zh-CN"/>
        </w:rPr>
        <w:t>2020</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海口市商务局</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56832.24</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1358.24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2.39</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55474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97.61</w:t>
      </w:r>
      <w:r>
        <w:rPr>
          <w:rFonts w:hint="eastAsia" w:ascii="仿宋_GB2312" w:hAnsi="黑体" w:eastAsia="仿宋_GB2312"/>
          <w:sz w:val="32"/>
          <w:szCs w:val="32"/>
        </w:rPr>
        <w:t>%。比上年预算数增加</w:t>
      </w:r>
      <w:r>
        <w:rPr>
          <w:rFonts w:hint="eastAsia" w:ascii="仿宋_GB2312" w:hAnsi="黑体" w:eastAsia="仿宋_GB2312" w:cs="仿宋_GB2312"/>
          <w:sz w:val="32"/>
          <w:szCs w:val="32"/>
          <w:lang w:val="en-US" w:eastAsia="zh-CN"/>
        </w:rPr>
        <w:t>53725.39</w:t>
      </w:r>
      <w:r>
        <w:rPr>
          <w:rFonts w:hint="eastAsia" w:ascii="仿宋_GB2312" w:hAnsi="黑体" w:eastAsia="仿宋_GB2312" w:cs="仿宋_GB2312"/>
          <w:sz w:val="32"/>
          <w:szCs w:val="32"/>
        </w:rPr>
        <w:t>万元，主要是</w:t>
      </w:r>
      <w:r>
        <w:rPr>
          <w:rFonts w:hint="eastAsia" w:ascii="仿宋_GB2312" w:hAnsi="黑体" w:eastAsia="仿宋_GB2312"/>
          <w:sz w:val="32"/>
          <w:szCs w:val="32"/>
          <w:lang w:eastAsia="zh-CN"/>
        </w:rPr>
        <w:t>由于机构改革人员合并增加，经常性经费、专项经费相应增多</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海口市商务局</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2020</w:t>
      </w:r>
      <w:r>
        <w:rPr>
          <w:rFonts w:hint="eastAsia" w:ascii="仿宋_GB2312" w:hAnsi="黑体" w:eastAsia="仿宋_GB2312" w:cs="仿宋_GB2312"/>
          <w:sz w:val="32"/>
          <w:szCs w:val="32"/>
        </w:rPr>
        <w:t>本级、</w:t>
      </w:r>
      <w:r>
        <w:rPr>
          <w:rFonts w:hint="eastAsia" w:ascii="仿宋_GB2312" w:hAnsi="黑体" w:eastAsia="仿宋_GB2312" w:cs="仿宋_GB2312"/>
          <w:sz w:val="32"/>
          <w:szCs w:val="32"/>
          <w:lang w:eastAsia="zh-CN"/>
        </w:rPr>
        <w:t>海口市商业网点建设办、</w:t>
      </w:r>
      <w:r>
        <w:rPr>
          <w:rFonts w:hint="eastAsia" w:ascii="仿宋_GB2312" w:hAnsi="黑体" w:eastAsia="仿宋_GB2312" w:cs="仿宋_GB2312"/>
          <w:sz w:val="32"/>
          <w:szCs w:val="32"/>
          <w:highlight w:val="none"/>
        </w:rPr>
        <w:t>海口市商务综合执法支队</w:t>
      </w:r>
      <w:r>
        <w:rPr>
          <w:rFonts w:hint="eastAsia" w:ascii="仿宋_GB2312" w:hAnsi="黑体" w:eastAsia="仿宋_GB2312" w:cs="仿宋_GB2312"/>
          <w:sz w:val="32"/>
          <w:szCs w:val="32"/>
        </w:rPr>
        <w:t>（罗列下属单位）等的机关运行经费预算</w:t>
      </w:r>
      <w:r>
        <w:rPr>
          <w:rFonts w:hint="eastAsia" w:ascii="仿宋_GB2312" w:hAnsi="黑体" w:eastAsia="仿宋_GB2312" w:cs="仿宋_GB2312"/>
          <w:sz w:val="32"/>
          <w:szCs w:val="32"/>
          <w:lang w:val="en-US" w:eastAsia="zh-CN"/>
        </w:rPr>
        <w:t>3065.84</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eastAsia="zh-CN"/>
        </w:rPr>
        <w:t>海口市商务局</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2020</w:t>
      </w:r>
      <w:r>
        <w:rPr>
          <w:rFonts w:hint="eastAsia" w:ascii="仿宋_GB2312" w:hAnsi="黑体" w:eastAsia="仿宋_GB2312" w:cs="仿宋_GB2312"/>
          <w:sz w:val="32"/>
          <w:szCs w:val="32"/>
        </w:rPr>
        <w:t>本级及下属各预算单位政府采购预算总额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海口市商务局</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海口市商务局</w:t>
      </w:r>
      <w:r>
        <w:rPr>
          <w:rFonts w:hint="eastAsia" w:ascii="仿宋_GB2312" w:hAnsi="黑体" w:eastAsia="仿宋_GB2312" w:cs="仿宋_GB2312"/>
          <w:sz w:val="32"/>
          <w:szCs w:val="32"/>
          <w:lang w:val="en-US" w:eastAsia="zh-CN"/>
        </w:rPr>
        <w:t>17</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55474</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r>
        <w:rPr>
          <w:rFonts w:hint="eastAsia" w:ascii="仿宋_GB2312" w:eastAsia="仿宋_GB2312" w:cs="宋体"/>
          <w:bCs/>
          <w:color w:val="000000"/>
          <w:kern w:val="0"/>
          <w:sz w:val="32"/>
          <w:szCs w:val="32"/>
          <w:lang w:val="en-US" w:eastAsia="zh-CN"/>
        </w:rPr>
        <w:t xml:space="preserve"> </w:t>
      </w:r>
      <w:r>
        <w:rPr>
          <w:rFonts w:hint="eastAsia" w:ascii="仿宋_GB2312" w:eastAsia="仿宋_GB2312" w:cs="宋体"/>
          <w:bCs/>
          <w:color w:val="000000"/>
          <w:kern w:val="0"/>
          <w:sz w:val="32"/>
          <w:szCs w:val="32"/>
          <w:lang w:val="zh-CN"/>
        </w:rPr>
        <w:t>。</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十、一般公共服务（类）××事务（款）行政运行（项）：指××用于保障机构正常运行、开展日常工作的基本支出。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十一、一般公共服务（类）××事务（款）一般行政管理事务（项）：指用于××等未单独设置项级科目的项目支出。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十五、机关运行经费：包括办公及印刷费、邮电费、差旅费、会议费、日常维修费、专用材料及一般设备购置费、办公用房水电费、办公用房取暖费、办公用房物业管理费、公务用车运行维护费以及其他费用。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E46CFF"/>
    <w:rsid w:val="079B3DD1"/>
    <w:rsid w:val="08465083"/>
    <w:rsid w:val="0A6E57F2"/>
    <w:rsid w:val="0DDA74AE"/>
    <w:rsid w:val="10D9027C"/>
    <w:rsid w:val="11016F88"/>
    <w:rsid w:val="1B8F14C4"/>
    <w:rsid w:val="28B826F5"/>
    <w:rsid w:val="29B122B5"/>
    <w:rsid w:val="33875B9B"/>
    <w:rsid w:val="34F609A9"/>
    <w:rsid w:val="3734657D"/>
    <w:rsid w:val="4377318E"/>
    <w:rsid w:val="541315D9"/>
    <w:rsid w:val="576C187E"/>
    <w:rsid w:val="58AF574E"/>
    <w:rsid w:val="58D3033A"/>
    <w:rsid w:val="5B0E7393"/>
    <w:rsid w:val="5DE46CFF"/>
    <w:rsid w:val="5E7B4B27"/>
    <w:rsid w:val="60760561"/>
    <w:rsid w:val="60FE191D"/>
    <w:rsid w:val="62FC0424"/>
    <w:rsid w:val="648E08FB"/>
    <w:rsid w:val="65D10C08"/>
    <w:rsid w:val="680C3167"/>
    <w:rsid w:val="6CBB7707"/>
    <w:rsid w:val="6D416441"/>
    <w:rsid w:val="73FC1ECC"/>
    <w:rsid w:val="74F36057"/>
    <w:rsid w:val="77610F69"/>
    <w:rsid w:val="7DE57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列出段落1"/>
    <w:basedOn w:val="1"/>
    <w:qFormat/>
    <w:uiPriority w:val="34"/>
    <w:pPr>
      <w:ind w:firstLine="420" w:firstLineChars="200"/>
    </w:p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2019-03-20T04:46:00Z</dcterms:created>
  <dc:creator>奶茶不加冰</dc:creator>
  <cp:lastModifiedBy>HP</cp:lastModifiedBy>
  <cp:lastPrinted>2020-06-22T01:27:00Z</cp:lastPrinted>
  <dcterms:modified xsi:type="dcterms:W3CDTF">2021-06-03T09:18:26Z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4D76ADE1D44C41FCB6A13FA96BAE2878</vt:lpwstr>
  </property>
</Properties>
</file>